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AF05C0">
            <w:pPr>
              <w:bidi/>
              <w:jc w:val="center"/>
              <w:rPr>
                <w:rFonts w:eastAsia="Times New Roman" w:cs="B Mitra"/>
                <w:sz w:val="26"/>
                <w:szCs w:val="26"/>
                <w:rtl/>
                <w:lang w:bidi="fa-IR"/>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3700A6">
              <w:rPr>
                <w:rFonts w:cs="B Mitra" w:hint="cs"/>
                <w:rtl/>
              </w:rPr>
              <w:t>خبر</w:t>
            </w:r>
            <w:r w:rsidR="00872615" w:rsidRPr="003700A6">
              <w:rPr>
                <w:rFonts w:cs="B Mitra" w:hint="cs"/>
                <w:rtl/>
              </w:rPr>
              <w:t xml:space="preserve"> ویژه</w:t>
            </w:r>
            <w:r w:rsidRPr="003700A6">
              <w:rPr>
                <w:rFonts w:cs="B Mitra" w:hint="cs"/>
                <w:rtl/>
              </w:rPr>
              <w:t xml:space="preserve"> </w:t>
            </w:r>
            <w:r w:rsidR="00AF05C0">
              <w:rPr>
                <w:rFonts w:cs="B Mitra" w:hint="cs"/>
                <w:rtl/>
                <w:lang w:bidi="fa-IR"/>
              </w:rPr>
              <w:t>العهد</w:t>
            </w:r>
            <w:r w:rsidR="00080B15" w:rsidRPr="003700A6">
              <w:rPr>
                <w:rFonts w:ascii="Times New Roman" w:eastAsia="Times New Roman" w:hAnsi="Times New Roman" w:cs="B Mitra" w:hint="cs"/>
                <w:rtl/>
                <w:lang w:bidi="fa-IR"/>
              </w:rPr>
              <w:t>:</w:t>
            </w:r>
          </w:p>
          <w:p w:rsidR="00AF05C0" w:rsidRDefault="00AF05C0" w:rsidP="00AF05C0">
            <w:pPr>
              <w:pStyle w:val="NormalWeb"/>
              <w:bidi/>
              <w:spacing w:before="0" w:beforeAutospacing="0" w:after="0" w:afterAutospacing="0"/>
              <w:jc w:val="center"/>
              <w:rPr>
                <w:rFonts w:asciiTheme="minorHAnsi" w:eastAsiaTheme="minorHAnsi" w:hAnsiTheme="minorHAnsi" w:cs="B Titr" w:hint="cs"/>
                <w:rtl/>
              </w:rPr>
            </w:pPr>
            <w:hyperlink r:id="rId9" w:history="1">
              <w:r w:rsidRPr="00097E56">
                <w:rPr>
                  <w:rFonts w:asciiTheme="minorHAnsi" w:eastAsiaTheme="minorHAnsi" w:hAnsiTheme="minorHAnsi" w:cs="B Titr"/>
                  <w:rtl/>
                </w:rPr>
                <w:t>جهاد اسلامی فلسطین : حیات سیاسی نتانیاهو به پایان رسیده است</w:t>
              </w:r>
            </w:hyperlink>
          </w:p>
          <w:p w:rsidR="003B0805" w:rsidRPr="00A91E1B" w:rsidRDefault="00872615" w:rsidP="00AF05C0">
            <w:pPr>
              <w:pStyle w:val="NormalWeb"/>
              <w:bidi/>
              <w:spacing w:before="0" w:beforeAutospacing="0" w:after="0" w:afterAutospacing="0"/>
              <w:jc w:val="lowKashida"/>
              <w:rPr>
                <w:rFonts w:cs="B Mitra"/>
                <w:sz w:val="26"/>
                <w:szCs w:val="26"/>
                <w:rtl/>
                <w:lang w:bidi="fa-IR"/>
              </w:rPr>
            </w:pPr>
            <w:r w:rsidRPr="00B97428">
              <w:rPr>
                <w:rFonts w:cs="B Mitra"/>
                <w:sz w:val="26"/>
                <w:szCs w:val="26"/>
                <w:rtl/>
              </w:rPr>
              <w:t xml:space="preserve"> </w:t>
            </w:r>
            <w:r w:rsidR="00AF05C0">
              <w:rPr>
                <w:rFonts w:cs="B Mitra" w:hint="cs"/>
                <w:sz w:val="26"/>
                <w:szCs w:val="26"/>
                <w:rtl/>
                <w:lang w:bidi="fa-IR"/>
              </w:rPr>
              <w:t xml:space="preserve">« </w:t>
            </w:r>
            <w:r w:rsidR="00AF05C0" w:rsidRPr="00097E56">
              <w:rPr>
                <w:rFonts w:cs="B Mitra"/>
                <w:sz w:val="26"/>
                <w:szCs w:val="26"/>
                <w:rtl/>
                <w:lang w:bidi="fa-IR"/>
              </w:rPr>
              <w:t>احمد المدلل » یکی از رهبران جنبش جهاد اسلامی فلسطین تاکید کرد: پرونده های فساد نتانیاهو که به دادگاه رسیده است ، ثابت می کند که او به پایان حیات و دوران سیاسی خود نزدیک شده است</w:t>
            </w:r>
            <w:r w:rsidR="00AF05C0" w:rsidRPr="00097E56">
              <w:rPr>
                <w:rFonts w:cs="B Mitra"/>
                <w:sz w:val="26"/>
                <w:szCs w:val="26"/>
                <w:lang w:bidi="fa-IR"/>
              </w:rPr>
              <w:t>.</w:t>
            </w:r>
            <w:r w:rsidR="00AF05C0" w:rsidRPr="00097E56">
              <w:rPr>
                <w:rFonts w:cs="B Mitra"/>
                <w:sz w:val="26"/>
                <w:szCs w:val="26"/>
                <w:rtl/>
                <w:lang w:bidi="fa-IR"/>
              </w:rPr>
              <w:t xml:space="preserve"> المدلل خاطرنشان کرد: رژیم اشغالگر قدس هم اکنون به دلیل قدرت گرفتن مقاومت که توانست صدها موشک </w:t>
            </w:r>
            <w:r w:rsidR="00AF05C0">
              <w:rPr>
                <w:rFonts w:cs="B Mitra"/>
                <w:sz w:val="26"/>
                <w:szCs w:val="26"/>
                <w:rtl/>
                <w:lang w:bidi="fa-IR"/>
              </w:rPr>
              <w:t>بر سر تل اویو فرو بریزد و</w:t>
            </w:r>
            <w:r w:rsidR="00AF05C0">
              <w:rPr>
                <w:rFonts w:cs="B Mitra" w:hint="cs"/>
                <w:sz w:val="26"/>
                <w:szCs w:val="26"/>
                <w:rtl/>
                <w:lang w:bidi="fa-IR"/>
              </w:rPr>
              <w:t xml:space="preserve">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Default="0006608A" w:rsidP="00AF05C0">
            <w:pPr>
              <w:bidi/>
              <w:jc w:val="center"/>
              <w:rPr>
                <w:rFonts w:cs="B Mitra"/>
                <w:sz w:val="24"/>
                <w:szCs w:val="24"/>
                <w:rtl/>
              </w:rPr>
            </w:pPr>
            <w:r w:rsidRPr="006E426C">
              <w:rPr>
                <w:rFonts w:cs="B Mitra"/>
                <w:sz w:val="24"/>
                <w:szCs w:val="24"/>
              </w:rPr>
              <w:t>◊</w:t>
            </w:r>
            <w:r w:rsidR="006464E1">
              <w:rPr>
                <w:rFonts w:cs="B Mitra" w:hint="cs"/>
                <w:sz w:val="24"/>
                <w:szCs w:val="24"/>
                <w:rtl/>
              </w:rPr>
              <w:t xml:space="preserve"> </w:t>
            </w:r>
            <w:r w:rsidR="00AF05C0">
              <w:rPr>
                <w:rFonts w:cs="B Mitra" w:hint="cs"/>
                <w:sz w:val="24"/>
                <w:szCs w:val="24"/>
                <w:rtl/>
              </w:rPr>
              <w:t>سر</w:t>
            </w:r>
            <w:r w:rsidR="009C39F3">
              <w:rPr>
                <w:rFonts w:cs="B Mitra" w:hint="cs"/>
                <w:sz w:val="24"/>
                <w:szCs w:val="24"/>
                <w:rtl/>
              </w:rPr>
              <w:t xml:space="preserve">مقاله </w:t>
            </w:r>
            <w:r w:rsidR="00AF05C0">
              <w:rPr>
                <w:rFonts w:ascii="Times New Roman" w:eastAsia="Times New Roman" w:hAnsi="Times New Roman" w:cs="B Mitra" w:hint="cs"/>
                <w:sz w:val="26"/>
                <w:szCs w:val="26"/>
                <w:rtl/>
                <w:lang w:bidi="fa-IR"/>
              </w:rPr>
              <w:t>رای الیوم</w:t>
            </w:r>
            <w:r w:rsidR="002D3EA4">
              <w:rPr>
                <w:rFonts w:cs="B Mitra" w:hint="cs"/>
                <w:sz w:val="24"/>
                <w:szCs w:val="24"/>
                <w:rtl/>
              </w:rPr>
              <w:t>:</w:t>
            </w:r>
          </w:p>
          <w:p w:rsidR="00AF05C0" w:rsidRPr="00B201A1" w:rsidRDefault="00AF05C0" w:rsidP="00AF05C0">
            <w:pPr>
              <w:bidi/>
              <w:jc w:val="center"/>
              <w:rPr>
                <w:rFonts w:cs="B Titr"/>
                <w:b/>
                <w:bCs/>
                <w:sz w:val="24"/>
                <w:szCs w:val="24"/>
              </w:rPr>
            </w:pPr>
            <w:hyperlink r:id="rId11" w:history="1">
              <w:r w:rsidRPr="00B201A1">
                <w:rPr>
                  <w:rFonts w:cs="B Titr"/>
                  <w:b/>
                  <w:bCs/>
                  <w:sz w:val="24"/>
                  <w:szCs w:val="24"/>
                  <w:rtl/>
                </w:rPr>
                <w:t xml:space="preserve"> احتمال آتش افروزی جدید نتانیاهو در منطقه</w:t>
              </w:r>
            </w:hyperlink>
          </w:p>
          <w:p w:rsidR="00F502AE" w:rsidRPr="00AF05C0" w:rsidRDefault="00F502AE" w:rsidP="00F502AE">
            <w:pPr>
              <w:bidi/>
              <w:jc w:val="center"/>
              <w:rPr>
                <w:rFonts w:cs="B Titr"/>
                <w:b/>
                <w:bCs/>
                <w:sz w:val="18"/>
                <w:szCs w:val="18"/>
              </w:rPr>
            </w:pPr>
          </w:p>
          <w:p w:rsidR="004C1777" w:rsidRPr="006D690B" w:rsidRDefault="00AF05C0" w:rsidP="00AF05C0">
            <w:pPr>
              <w:pStyle w:val="NormalWeb"/>
              <w:bidi/>
              <w:spacing w:before="0" w:beforeAutospacing="0" w:after="0" w:afterAutospacing="0"/>
              <w:jc w:val="lowKashida"/>
              <w:rPr>
                <w:rFonts w:cs="B Mitra"/>
                <w:sz w:val="26"/>
                <w:szCs w:val="26"/>
                <w:rtl/>
                <w:lang w:bidi="fa-IR"/>
              </w:rPr>
            </w:pPr>
            <w:r w:rsidRPr="00B201A1">
              <w:rPr>
                <w:rFonts w:cs="B Mitra"/>
                <w:sz w:val="26"/>
                <w:szCs w:val="26"/>
                <w:rtl/>
                <w:lang w:bidi="fa-IR"/>
              </w:rPr>
              <w:t>روزنامه فرامنطقه‌ای "رأی الیوم" در سرمقاله خود با اشاره به تحولات اخیر سیاسی و نظامی در منطقه و شرایطی وخیمی که بنیامین نتانیاهو نخست وزیر رژیم صهیونیستی در آن گرفتار شده است، پیش بینی کرد که نتانیاهو طی ماه های آینده آتش جنگ جدیدی در منطقه بر افروزد و یا به سیاست ترور سران مقاومت روی آورد</w:t>
            </w:r>
            <w:r w:rsidRPr="00B201A1">
              <w:rPr>
                <w:rFonts w:cs="B Mitra"/>
                <w:sz w:val="26"/>
                <w:szCs w:val="26"/>
                <w:lang w:bidi="fa-IR"/>
              </w:rPr>
              <w:t>.</w:t>
            </w:r>
            <w:r w:rsidR="003700A6" w:rsidRPr="003700A6">
              <w:rPr>
                <w:rFonts w:cs="B Mitra"/>
                <w:sz w:val="26"/>
                <w:szCs w:val="26"/>
                <w:lang w:bidi="fa-IR"/>
              </w:rPr>
              <w:t>.</w:t>
            </w:r>
            <w:r w:rsidR="00D37ED1" w:rsidRPr="003342D2">
              <w:rPr>
                <w:rFonts w:cs="B Mitra"/>
                <w:sz w:val="26"/>
                <w:szCs w:val="26"/>
                <w:rtl/>
                <w:lang w:bidi="fa-IR"/>
              </w:rPr>
              <w:t>.</w:t>
            </w:r>
            <w:r w:rsidR="00310A1A" w:rsidRPr="003342D2">
              <w:rPr>
                <w:rFonts w:cs="B Mitra" w:hint="cs"/>
                <w:sz w:val="26"/>
                <w:szCs w:val="26"/>
                <w:rtl/>
                <w:lang w:bidi="fa-IR"/>
              </w:rPr>
              <w:t>..</w:t>
            </w:r>
          </w:p>
          <w:p w:rsidR="00B26A34" w:rsidRPr="00DB3A2A" w:rsidRDefault="0006608A" w:rsidP="00402AC4">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402AC4">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3806E2">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3806E2">
              <w:rPr>
                <w:rFonts w:cs="B Mitra" w:hint="cs"/>
                <w:sz w:val="24"/>
                <w:szCs w:val="24"/>
                <w:rtl/>
                <w:lang w:bidi="fa-IR"/>
              </w:rPr>
              <w:t xml:space="preserve">سه </w:t>
            </w:r>
            <w:r w:rsidR="00691568">
              <w:rPr>
                <w:rFonts w:cs="B Mitra" w:hint="cs"/>
                <w:sz w:val="24"/>
                <w:szCs w:val="24"/>
                <w:rtl/>
                <w:lang w:bidi="fa-IR"/>
              </w:rPr>
              <w:t>شنبه</w:t>
            </w:r>
            <w:r>
              <w:rPr>
                <w:rFonts w:cs="B Mitra"/>
                <w:sz w:val="24"/>
                <w:szCs w:val="24"/>
                <w:rtl/>
                <w:lang w:bidi="fa-IR"/>
              </w:rPr>
              <w:t xml:space="preserve"> </w:t>
            </w:r>
            <w:r w:rsidR="003806E2">
              <w:rPr>
                <w:rFonts w:cs="B Mitra" w:hint="cs"/>
                <w:sz w:val="24"/>
                <w:szCs w:val="24"/>
                <w:rtl/>
              </w:rPr>
              <w:t>5</w:t>
            </w:r>
            <w:r w:rsidR="00C43803">
              <w:rPr>
                <w:rFonts w:cs="B Mitra" w:hint="cs"/>
                <w:sz w:val="24"/>
                <w:szCs w:val="24"/>
                <w:rtl/>
              </w:rPr>
              <w:t xml:space="preserve"> آذر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3806E2">
              <w:rPr>
                <w:rFonts w:cs="B Mitra" w:hint="cs"/>
                <w:sz w:val="24"/>
                <w:szCs w:val="24"/>
                <w:rtl/>
              </w:rPr>
              <w:t>560</w:t>
            </w:r>
            <w:r w:rsidR="00C8035A">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C8035A">
              <w:rPr>
                <w:rFonts w:cs="B Mitra" w:hint="cs"/>
                <w:sz w:val="24"/>
                <w:szCs w:val="24"/>
                <w:rtl/>
              </w:rPr>
              <w:t>6</w:t>
            </w:r>
            <w:r w:rsidR="00DE366D">
              <w:rPr>
                <w:rFonts w:cs="B Mitra" w:hint="cs"/>
                <w:sz w:val="24"/>
                <w:szCs w:val="24"/>
                <w:rtl/>
              </w:rPr>
              <w:t xml:space="preserve"> </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C43803">
              <w:rPr>
                <w:rFonts w:cs="B Mitra" w:hint="cs"/>
                <w:sz w:val="24"/>
                <w:szCs w:val="24"/>
                <w:rtl/>
                <w:lang w:bidi="fa-IR"/>
              </w:rPr>
              <w:t>2</w:t>
            </w:r>
            <w:r w:rsidR="003806E2">
              <w:rPr>
                <w:rFonts w:cs="B Mitra" w:hint="cs"/>
                <w:sz w:val="24"/>
                <w:szCs w:val="24"/>
                <w:rtl/>
                <w:lang w:bidi="fa-IR"/>
              </w:rPr>
              <w:t>6</w:t>
            </w:r>
            <w:r w:rsidR="00C8035A">
              <w:rPr>
                <w:rFonts w:cs="B Mitra" w:hint="cs"/>
                <w:sz w:val="24"/>
                <w:szCs w:val="24"/>
                <w:rtl/>
                <w:lang w:bidi="fa-IR"/>
              </w:rPr>
              <w:t xml:space="preserve"> </w:t>
            </w:r>
            <w:r w:rsidR="00F92FCD">
              <w:rPr>
                <w:rFonts w:cs="B Mitra" w:hint="cs"/>
                <w:sz w:val="24"/>
                <w:szCs w:val="24"/>
                <w:rtl/>
                <w:lang w:bidi="fa-IR"/>
              </w:rPr>
              <w:t>نوامبر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762DCB">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6435CC32" wp14:editId="7EE79053">
                      <wp:simplePos x="0" y="0"/>
                      <wp:positionH relativeFrom="column">
                        <wp:posOffset>-2089826</wp:posOffset>
                      </wp:positionH>
                      <wp:positionV relativeFrom="paragraph">
                        <wp:posOffset>74048</wp:posOffset>
                      </wp:positionV>
                      <wp:extent cx="1864995" cy="5237018"/>
                      <wp:effectExtent l="0" t="0" r="1905" b="1905"/>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237018"/>
                              </a:xfrm>
                              <a:prstGeom prst="rect">
                                <a:avLst/>
                              </a:prstGeom>
                              <a:solidFill>
                                <a:srgbClr val="FFFFFF"/>
                              </a:solidFill>
                              <a:ln w="3175">
                                <a:noFill/>
                                <a:miter lim="800000"/>
                                <a:headEnd/>
                                <a:tailEnd/>
                              </a:ln>
                            </wps:spPr>
                            <wps:txb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700A6" w:rsidRDefault="008271F8" w:rsidP="00AF05C0">
                                  <w:pPr>
                                    <w:pStyle w:val="NormalWeb"/>
                                    <w:shd w:val="clear" w:color="auto" w:fill="FFFFFF"/>
                                    <w:bidi/>
                                    <w:spacing w:before="0" w:beforeAutospacing="0" w:after="0" w:afterAutospacing="0"/>
                                    <w:jc w:val="center"/>
                                    <w:rPr>
                                      <w:rFonts w:cs="B Titr"/>
                                      <w:noProof/>
                                      <w:rtl/>
                                    </w:rPr>
                                  </w:pPr>
                                  <w:r w:rsidRPr="00350BC1">
                                    <w:rPr>
                                      <w:rFonts w:asciiTheme="minorHAnsi" w:eastAsiaTheme="minorHAnsi" w:hAnsiTheme="minorHAnsi" w:cs="B Titr"/>
                                      <w:rtl/>
                                    </w:rPr>
                                    <w:t xml:space="preserve">* </w:t>
                                  </w:r>
                                  <w:r w:rsidR="00AF05C0" w:rsidRPr="00ED5174">
                                    <w:rPr>
                                      <w:rFonts w:asciiTheme="minorHAnsi" w:eastAsiaTheme="minorHAnsi" w:hAnsiTheme="minorHAnsi" w:cs="B Titr"/>
                                      <w:rtl/>
                                    </w:rPr>
                                    <w:t xml:space="preserve">فصلنامه گفتمان راهبردی فلسطین </w:t>
                                  </w:r>
                                  <w:r w:rsidR="00AF05C0">
                                    <w:rPr>
                                      <w:rFonts w:cs="B Titr"/>
                                      <w:noProof/>
                                      <w:rtl/>
                                    </w:rPr>
                                    <w:drawing>
                                      <wp:inline distT="0" distB="0" distL="0" distR="0" wp14:anchorId="32539F17" wp14:editId="4D0AFA24">
                                        <wp:extent cx="1306285" cy="1508166"/>
                                        <wp:effectExtent l="19050" t="0" r="27305" b="4921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92686.jpg"/>
                                                <pic:cNvPicPr/>
                                              </pic:nvPicPr>
                                              <pic:blipFill>
                                                <a:blip r:embed="rId12" cstate="print">
                                                  <a:extLst>
                                                    <a:ext uri="{BEBA8EAE-BF5A-486C-A8C5-ECC9F3942E4B}">
                                                      <a14:imgProps xmlns:a14="http://schemas.microsoft.com/office/drawing/2010/main">
                                                        <a14:imgLayer r:embed="rId13">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306285" cy="150816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700A6" w:rsidRPr="003700A6" w:rsidRDefault="003700A6" w:rsidP="00AF05C0">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sidRPr="00350BC1">
                                    <w:rPr>
                                      <w:rFonts w:asciiTheme="minorHAnsi" w:eastAsiaTheme="minorHAnsi" w:hAnsiTheme="minorHAnsi" w:cs="B Titr"/>
                                      <w:rtl/>
                                    </w:rPr>
                                    <w:t xml:space="preserve">* </w:t>
                                  </w:r>
                                  <w:r w:rsidRPr="00350BC1">
                                    <w:rPr>
                                      <w:rFonts w:asciiTheme="minorHAnsi" w:eastAsiaTheme="minorHAnsi" w:hAnsiTheme="minorHAnsi" w:cs="B Titr" w:hint="cs"/>
                                      <w:rtl/>
                                    </w:rPr>
                                    <w:t xml:space="preserve"> </w:t>
                                  </w:r>
                                  <w:hyperlink r:id="rId14" w:history="1">
                                    <w:r w:rsidR="00AF05C0" w:rsidRPr="003C02C6">
                                      <w:rPr>
                                        <w:rFonts w:asciiTheme="minorHAnsi" w:eastAsiaTheme="minorHAnsi" w:hAnsiTheme="minorHAnsi" w:cs="B Titr"/>
                                        <w:rtl/>
                                      </w:rPr>
                                      <w:t>یک اسیر فلسطینی در بند رژیم صهیونیستی به شهادت رسید</w:t>
                                    </w:r>
                                  </w:hyperlink>
                                  <w:r w:rsidR="00AF05C0">
                                    <w:rPr>
                                      <w:rFonts w:asciiTheme="minorHAnsi" w:eastAsiaTheme="minorHAnsi" w:hAnsiTheme="minorHAnsi" w:cs="B Titr" w:hint="cs"/>
                                      <w:rtl/>
                                    </w:rPr>
                                    <w:t xml:space="preserve"> </w:t>
                                  </w:r>
                                  <w:r w:rsidR="00AF05C0">
                                    <w:rPr>
                                      <w:rFonts w:asciiTheme="minorHAnsi" w:eastAsiaTheme="minorHAnsi" w:hAnsiTheme="minorHAnsi" w:cs="B Titr"/>
                                      <w:noProof/>
                                      <w:rtl/>
                                    </w:rPr>
                                    <w:drawing>
                                      <wp:inline distT="0" distB="0" distL="0" distR="0" wp14:anchorId="42EBFE86" wp14:editId="7290447A">
                                        <wp:extent cx="1679575" cy="975237"/>
                                        <wp:effectExtent l="19050" t="0" r="15875" b="3397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4782264.jpg"/>
                                                <pic:cNvPicPr/>
                                              </pic:nvPicPr>
                                              <pic:blipFill>
                                                <a:blip r:embed="rId15">
                                                  <a:extLst>
                                                    <a:ext uri="{BEBA8EAE-BF5A-486C-A8C5-ECC9F3942E4B}">
                                                      <a14:imgProps xmlns:a14="http://schemas.microsoft.com/office/drawing/2010/main">
                                                        <a14:imgLayer r:embed="rId16">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1679575" cy="97523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081653">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sidRPr="00956B5C">
                                    <w:rPr>
                                      <w:rFonts w:asciiTheme="minorHAnsi" w:eastAsiaTheme="minorHAnsi" w:hAnsiTheme="minorHAnsi" w:cs="B Yekan"/>
                                      <w:b w:val="0"/>
                                      <w:bCs w:val="0"/>
                                      <w:color w:val="808080" w:themeColor="background1" w:themeShade="80"/>
                                      <w:kern w:val="0"/>
                                      <w:sz w:val="16"/>
                                      <w:szCs w:val="16"/>
                                      <w:rtl/>
                                    </w:rPr>
                                    <w:t>››</w:t>
                                  </w:r>
                                  <w:r w:rsidRPr="00956B5C">
                                    <w:rPr>
                                      <w:rFonts w:asciiTheme="minorHAnsi" w:eastAsiaTheme="minorHAnsi" w:hAnsiTheme="minorHAnsi" w:cs="B Yekan" w:hint="cs"/>
                                      <w:b w:val="0"/>
                                      <w:bCs w:val="0"/>
                                      <w:color w:val="808080" w:themeColor="background1" w:themeShade="80"/>
                                      <w:kern w:val="0"/>
                                      <w:sz w:val="16"/>
                                      <w:szCs w:val="16"/>
                                      <w:rtl/>
                                    </w:rPr>
                                    <w:t xml:space="preserve"> ص.</w:t>
                                  </w:r>
                                  <w:r w:rsidRPr="00956B5C">
                                    <w:rPr>
                                      <w:rFonts w:asciiTheme="minorHAnsi" w:eastAsiaTheme="minorHAnsi" w:hAnsiTheme="minorHAnsi" w:cs="B Yekan"/>
                                      <w:b w:val="0"/>
                                      <w:bCs w:val="0"/>
                                      <w:color w:val="808080" w:themeColor="background1" w:themeShade="80"/>
                                      <w:kern w:val="0"/>
                                      <w:sz w:val="16"/>
                                      <w:szCs w:val="16"/>
                                      <w:rtl/>
                                    </w:rPr>
                                    <w:t xml:space="preserve"> </w:t>
                                  </w:r>
                                  <w:r>
                                    <w:rPr>
                                      <w:rFonts w:asciiTheme="minorHAnsi" w:eastAsiaTheme="minorHAnsi" w:hAnsiTheme="minorHAnsi" w:cs="B Yekan" w:hint="cs"/>
                                      <w:b w:val="0"/>
                                      <w:bCs w:val="0"/>
                                      <w:color w:val="808080" w:themeColor="background1" w:themeShade="80"/>
                                      <w:kern w:val="0"/>
                                      <w:sz w:val="16"/>
                                      <w:szCs w:val="16"/>
                                      <w:rtl/>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55pt;margin-top:5.85pt;width:146.85pt;height:412.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" stroked="f" strokeweight=".25pt">
                      <v:textbo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700A6" w:rsidRDefault="008271F8" w:rsidP="00AF05C0">
                            <w:pPr>
                              <w:pStyle w:val="NormalWeb"/>
                              <w:shd w:val="clear" w:color="auto" w:fill="FFFFFF"/>
                              <w:bidi/>
                              <w:spacing w:before="0" w:beforeAutospacing="0" w:after="0" w:afterAutospacing="0"/>
                              <w:jc w:val="center"/>
                              <w:rPr>
                                <w:rFonts w:cs="B Titr"/>
                                <w:noProof/>
                                <w:rtl/>
                              </w:rPr>
                            </w:pPr>
                            <w:r w:rsidRPr="00350BC1">
                              <w:rPr>
                                <w:rFonts w:asciiTheme="minorHAnsi" w:eastAsiaTheme="minorHAnsi" w:hAnsiTheme="minorHAnsi" w:cs="B Titr"/>
                                <w:rtl/>
                              </w:rPr>
                              <w:t xml:space="preserve">* </w:t>
                            </w:r>
                            <w:r w:rsidR="00AF05C0" w:rsidRPr="00ED5174">
                              <w:rPr>
                                <w:rFonts w:asciiTheme="minorHAnsi" w:eastAsiaTheme="minorHAnsi" w:hAnsiTheme="minorHAnsi" w:cs="B Titr"/>
                                <w:rtl/>
                              </w:rPr>
                              <w:t xml:space="preserve">فصلنامه گفتمان راهبردی فلسطین </w:t>
                            </w:r>
                            <w:r w:rsidR="00AF05C0">
                              <w:rPr>
                                <w:rFonts w:cs="B Titr"/>
                                <w:noProof/>
                                <w:rtl/>
                              </w:rPr>
                              <w:drawing>
                                <wp:inline distT="0" distB="0" distL="0" distR="0" wp14:anchorId="32539F17" wp14:editId="4D0AFA24">
                                  <wp:extent cx="1306285" cy="1508166"/>
                                  <wp:effectExtent l="19050" t="0" r="27305" b="4921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92686.jpg"/>
                                          <pic:cNvPicPr/>
                                        </pic:nvPicPr>
                                        <pic:blipFill>
                                          <a:blip r:embed="rId12" cstate="print">
                                            <a:extLst>
                                              <a:ext uri="{BEBA8EAE-BF5A-486C-A8C5-ECC9F3942E4B}">
                                                <a14:imgProps xmlns:a14="http://schemas.microsoft.com/office/drawing/2010/main">
                                                  <a14:imgLayer r:embed="rId13">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306285" cy="150816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700A6" w:rsidRPr="003700A6" w:rsidRDefault="003700A6" w:rsidP="00AF05C0">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sidRPr="00350BC1">
                              <w:rPr>
                                <w:rFonts w:asciiTheme="minorHAnsi" w:eastAsiaTheme="minorHAnsi" w:hAnsiTheme="minorHAnsi" w:cs="B Titr"/>
                                <w:rtl/>
                              </w:rPr>
                              <w:t xml:space="preserve">* </w:t>
                            </w:r>
                            <w:r w:rsidRPr="00350BC1">
                              <w:rPr>
                                <w:rFonts w:asciiTheme="minorHAnsi" w:eastAsiaTheme="minorHAnsi" w:hAnsiTheme="minorHAnsi" w:cs="B Titr" w:hint="cs"/>
                                <w:rtl/>
                              </w:rPr>
                              <w:t xml:space="preserve"> </w:t>
                            </w:r>
                            <w:hyperlink r:id="rId17" w:history="1">
                              <w:r w:rsidR="00AF05C0" w:rsidRPr="003C02C6">
                                <w:rPr>
                                  <w:rFonts w:asciiTheme="minorHAnsi" w:eastAsiaTheme="minorHAnsi" w:hAnsiTheme="minorHAnsi" w:cs="B Titr"/>
                                  <w:rtl/>
                                </w:rPr>
                                <w:t>یک اسیر فلسطینی در بند رژیم صهیونیستی به شهادت رسید</w:t>
                              </w:r>
                            </w:hyperlink>
                            <w:r w:rsidR="00AF05C0">
                              <w:rPr>
                                <w:rFonts w:asciiTheme="minorHAnsi" w:eastAsiaTheme="minorHAnsi" w:hAnsiTheme="minorHAnsi" w:cs="B Titr" w:hint="cs"/>
                                <w:rtl/>
                              </w:rPr>
                              <w:t xml:space="preserve"> </w:t>
                            </w:r>
                            <w:r w:rsidR="00AF05C0">
                              <w:rPr>
                                <w:rFonts w:asciiTheme="minorHAnsi" w:eastAsiaTheme="minorHAnsi" w:hAnsiTheme="minorHAnsi" w:cs="B Titr"/>
                                <w:noProof/>
                                <w:rtl/>
                              </w:rPr>
                              <w:drawing>
                                <wp:inline distT="0" distB="0" distL="0" distR="0" wp14:anchorId="42EBFE86" wp14:editId="7290447A">
                                  <wp:extent cx="1679575" cy="975237"/>
                                  <wp:effectExtent l="19050" t="0" r="15875" b="3397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4782264.jpg"/>
                                          <pic:cNvPicPr/>
                                        </pic:nvPicPr>
                                        <pic:blipFill>
                                          <a:blip r:embed="rId15">
                                            <a:extLst>
                                              <a:ext uri="{BEBA8EAE-BF5A-486C-A8C5-ECC9F3942E4B}">
                                                <a14:imgProps xmlns:a14="http://schemas.microsoft.com/office/drawing/2010/main">
                                                  <a14:imgLayer r:embed="rId16">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1679575" cy="97523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081653">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sidRPr="00956B5C">
                              <w:rPr>
                                <w:rFonts w:asciiTheme="minorHAnsi" w:eastAsiaTheme="minorHAnsi" w:hAnsiTheme="minorHAnsi" w:cs="B Yekan"/>
                                <w:b w:val="0"/>
                                <w:bCs w:val="0"/>
                                <w:color w:val="808080" w:themeColor="background1" w:themeShade="80"/>
                                <w:kern w:val="0"/>
                                <w:sz w:val="16"/>
                                <w:szCs w:val="16"/>
                                <w:rtl/>
                              </w:rPr>
                              <w:t>››</w:t>
                            </w:r>
                            <w:r w:rsidRPr="00956B5C">
                              <w:rPr>
                                <w:rFonts w:asciiTheme="minorHAnsi" w:eastAsiaTheme="minorHAnsi" w:hAnsiTheme="minorHAnsi" w:cs="B Yekan" w:hint="cs"/>
                                <w:b w:val="0"/>
                                <w:bCs w:val="0"/>
                                <w:color w:val="808080" w:themeColor="background1" w:themeShade="80"/>
                                <w:kern w:val="0"/>
                                <w:sz w:val="16"/>
                                <w:szCs w:val="16"/>
                                <w:rtl/>
                              </w:rPr>
                              <w:t xml:space="preserve"> ص.</w:t>
                            </w:r>
                            <w:r w:rsidRPr="00956B5C">
                              <w:rPr>
                                <w:rFonts w:asciiTheme="minorHAnsi" w:eastAsiaTheme="minorHAnsi" w:hAnsiTheme="minorHAnsi" w:cs="B Yekan"/>
                                <w:b w:val="0"/>
                                <w:bCs w:val="0"/>
                                <w:color w:val="808080" w:themeColor="background1" w:themeShade="80"/>
                                <w:kern w:val="0"/>
                                <w:sz w:val="16"/>
                                <w:szCs w:val="16"/>
                                <w:rtl/>
                              </w:rPr>
                              <w:t xml:space="preserve"> </w:t>
                            </w:r>
                            <w:r>
                              <w:rPr>
                                <w:rFonts w:asciiTheme="minorHAnsi" w:eastAsiaTheme="minorHAnsi" w:hAnsiTheme="minorHAnsi" w:cs="B Yekan" w:hint="cs"/>
                                <w:b w:val="0"/>
                                <w:bCs w:val="0"/>
                                <w:color w:val="808080" w:themeColor="background1" w:themeShade="80"/>
                                <w:kern w:val="0"/>
                                <w:sz w:val="16"/>
                                <w:szCs w:val="16"/>
                                <w:rtl/>
                              </w:rPr>
                              <w:t>5</w:t>
                            </w:r>
                          </w:p>
                        </w:txbxContent>
                      </v:textbox>
                    </v:shape>
                  </w:pict>
                </mc:Fallback>
              </mc:AlternateContent>
            </w:r>
            <w:r w:rsidR="0006608A" w:rsidRPr="00AD6756">
              <w:rPr>
                <w:rFonts w:ascii="W_amir" w:hAnsi="W_amir" w:cs="W_amir"/>
                <w:noProof/>
                <w:sz w:val="28"/>
                <w:szCs w:val="28"/>
              </w:rPr>
              <w:drawing>
                <wp:inline distT="0" distB="0" distL="0" distR="0" wp14:anchorId="1498AB27" wp14:editId="3FEAB954">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E84442" w:rsidTr="00762DCB">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1C3834" w:rsidRDefault="00811CB6" w:rsidP="00837444">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CC2475">
              <w:rPr>
                <w:rFonts w:asciiTheme="minorHAnsi" w:eastAsiaTheme="minorHAnsi" w:hAnsiTheme="minorHAnsi" w:cs="B Mitra" w:hint="cs"/>
                <w:b w:val="0"/>
                <w:bCs w:val="0"/>
                <w:kern w:val="0"/>
                <w:sz w:val="28"/>
                <w:szCs w:val="28"/>
                <w:rtl/>
              </w:rPr>
              <w:t>□</w:t>
            </w:r>
            <w:r w:rsidR="00952B4B">
              <w:rPr>
                <w:rFonts w:asciiTheme="minorHAnsi" w:eastAsiaTheme="minorHAnsi" w:hAnsiTheme="minorHAnsi" w:cs="B Mitra" w:hint="cs"/>
                <w:b w:val="0"/>
                <w:bCs w:val="0"/>
                <w:kern w:val="0"/>
                <w:sz w:val="28"/>
                <w:szCs w:val="28"/>
                <w:rtl/>
              </w:rPr>
              <w:t xml:space="preserve"> </w:t>
            </w:r>
            <w:r w:rsidR="00837444">
              <w:rPr>
                <w:rFonts w:asciiTheme="minorHAnsi" w:eastAsiaTheme="minorHAnsi" w:hAnsiTheme="minorHAnsi" w:cs="B Mitra" w:hint="cs"/>
                <w:b w:val="0"/>
                <w:bCs w:val="0"/>
                <w:kern w:val="0"/>
                <w:sz w:val="28"/>
                <w:szCs w:val="28"/>
                <w:rtl/>
              </w:rPr>
              <w:t xml:space="preserve">رای الیوم: </w:t>
            </w:r>
            <w:r w:rsidR="00837444" w:rsidRPr="00837444">
              <w:rPr>
                <w:rFonts w:asciiTheme="minorHAnsi" w:eastAsiaTheme="minorHAnsi" w:hAnsiTheme="minorHAnsi" w:cs="B Mitra"/>
                <w:b w:val="0"/>
                <w:bCs w:val="0"/>
                <w:kern w:val="0"/>
                <w:sz w:val="28"/>
                <w:szCs w:val="28"/>
                <w:rtl/>
              </w:rPr>
              <w:t>بیانیه اتحادیه عرب</w:t>
            </w:r>
            <w:r w:rsidR="00837444" w:rsidRPr="00837444">
              <w:rPr>
                <w:rFonts w:asciiTheme="minorHAnsi" w:eastAsiaTheme="minorHAnsi" w:hAnsiTheme="minorHAnsi" w:cs="B Mitra"/>
                <w:b w:val="0"/>
                <w:bCs w:val="0"/>
                <w:kern w:val="0"/>
                <w:sz w:val="28"/>
                <w:szCs w:val="28"/>
              </w:rPr>
              <w:t>:</w:t>
            </w:r>
            <w:r w:rsidR="00837444">
              <w:rPr>
                <w:rFonts w:asciiTheme="minorHAnsi" w:eastAsiaTheme="minorHAnsi" w:hAnsiTheme="minorHAnsi" w:cs="B Mitra" w:hint="cs"/>
                <w:b w:val="0"/>
                <w:bCs w:val="0"/>
                <w:kern w:val="0"/>
                <w:sz w:val="28"/>
                <w:szCs w:val="28"/>
                <w:rtl/>
              </w:rPr>
              <w:t xml:space="preserve"> </w:t>
            </w:r>
            <w:hyperlink r:id="rId19" w:history="1">
              <w:r w:rsidR="00837444" w:rsidRPr="00837444">
                <w:rPr>
                  <w:rFonts w:asciiTheme="minorHAnsi" w:eastAsiaTheme="minorHAnsi" w:hAnsiTheme="minorHAnsi" w:cs="B Mitra"/>
                  <w:b w:val="0"/>
                  <w:bCs w:val="0"/>
                  <w:kern w:val="0"/>
                  <w:sz w:val="28"/>
                  <w:szCs w:val="28"/>
                  <w:rtl/>
                </w:rPr>
                <w:t>مشروعیت‌بخشی آمریکا به شهرک‌سازی‌های رژیم صهیونیستی اقدامی ننگین و خلاف قانون بین الملل است</w:t>
              </w:r>
            </w:hyperlink>
            <w:r w:rsidR="000E28B3" w:rsidRPr="000E28B3">
              <w:rPr>
                <w:rFonts w:asciiTheme="minorHAnsi" w:eastAsiaTheme="minorHAnsi" w:hAnsiTheme="minorHAnsi" w:cs="B Mitra"/>
                <w:b w:val="0"/>
                <w:bCs w:val="0"/>
                <w:kern w:val="0"/>
                <w:sz w:val="28"/>
                <w:szCs w:val="28"/>
              </w:rPr>
              <w:t>.</w:t>
            </w:r>
          </w:p>
          <w:p w:rsidR="006A7E88" w:rsidRDefault="00106D83" w:rsidP="00F532EC">
            <w:pPr>
              <w:pStyle w:val="Heading1"/>
              <w:shd w:val="clear" w:color="auto" w:fill="FFFFFF"/>
              <w:bidi/>
              <w:spacing w:before="0" w:beforeAutospacing="0" w:after="0" w:afterAutospacing="0"/>
              <w:jc w:val="lowKashida"/>
              <w:outlineLvl w:val="0"/>
              <w:rPr>
                <w:rFonts w:asciiTheme="minorHAnsi" w:eastAsiaTheme="minorHAnsi" w:hAnsiTheme="minorHAnsi" w:cs="B Mitra" w:hint="cs"/>
                <w:b w:val="0"/>
                <w:bCs w:val="0"/>
                <w:kern w:val="0"/>
                <w:sz w:val="28"/>
                <w:szCs w:val="28"/>
                <w:rtl/>
              </w:rPr>
            </w:pPr>
            <w:r w:rsidRPr="003E5082">
              <w:rPr>
                <w:rFonts w:asciiTheme="minorHAnsi" w:eastAsiaTheme="minorHAnsi" w:hAnsiTheme="minorHAnsi" w:cs="B Mitra" w:hint="cs"/>
                <w:b w:val="0"/>
                <w:bCs w:val="0"/>
                <w:kern w:val="0"/>
                <w:sz w:val="28"/>
                <w:szCs w:val="28"/>
                <w:rtl/>
              </w:rPr>
              <w:t>□</w:t>
            </w:r>
            <w:r w:rsidRPr="00106D83">
              <w:rPr>
                <w:rFonts w:asciiTheme="minorHAnsi" w:eastAsiaTheme="minorHAnsi" w:hAnsiTheme="minorHAnsi" w:cs="B Mitra" w:hint="cs"/>
                <w:b w:val="0"/>
                <w:bCs w:val="0"/>
                <w:kern w:val="0"/>
                <w:sz w:val="28"/>
                <w:szCs w:val="28"/>
                <w:rtl/>
              </w:rPr>
              <w:t xml:space="preserve"> </w:t>
            </w:r>
            <w:r w:rsidR="00F532EC">
              <w:rPr>
                <w:rFonts w:asciiTheme="minorHAnsi" w:eastAsiaTheme="minorHAnsi" w:hAnsiTheme="minorHAnsi" w:cs="B Mitra" w:hint="cs"/>
                <w:b w:val="0"/>
                <w:bCs w:val="0"/>
                <w:kern w:val="0"/>
                <w:sz w:val="28"/>
                <w:szCs w:val="28"/>
                <w:rtl/>
              </w:rPr>
              <w:t xml:space="preserve">العهد: </w:t>
            </w:r>
            <w:hyperlink r:id="rId20" w:history="1">
              <w:r w:rsidR="00F532EC" w:rsidRPr="00F532EC">
                <w:rPr>
                  <w:rFonts w:asciiTheme="minorHAnsi" w:eastAsiaTheme="minorHAnsi" w:hAnsiTheme="minorHAnsi" w:cs="B Mitra"/>
                  <w:b w:val="0"/>
                  <w:bCs w:val="0"/>
                  <w:kern w:val="0"/>
                  <w:sz w:val="28"/>
                  <w:szCs w:val="28"/>
                  <w:rtl/>
                </w:rPr>
                <w:t>رئیس‌جمهوری تونس خواستار توقف نسل‌کشی ملت فلسطین شد</w:t>
              </w:r>
            </w:hyperlink>
            <w:r w:rsidR="001D67CE" w:rsidRPr="001D67CE">
              <w:rPr>
                <w:rFonts w:asciiTheme="minorHAnsi" w:eastAsiaTheme="minorHAnsi" w:hAnsiTheme="minorHAnsi" w:cs="B Mitra"/>
                <w:b w:val="0"/>
                <w:bCs w:val="0"/>
                <w:kern w:val="0"/>
                <w:sz w:val="28"/>
                <w:szCs w:val="28"/>
              </w:rPr>
              <w:t>.</w:t>
            </w:r>
          </w:p>
          <w:p w:rsidR="00B24170" w:rsidRPr="00F532EC" w:rsidRDefault="00B24170" w:rsidP="00B24170">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EF36DE">
              <w:rPr>
                <w:rFonts w:eastAsiaTheme="minorHAnsi" w:hint="cs"/>
                <w:b w:val="0"/>
                <w:bCs w:val="0"/>
                <w:kern w:val="0"/>
                <w:sz w:val="28"/>
                <w:szCs w:val="28"/>
                <w:rtl/>
              </w:rPr>
              <w:t>□</w:t>
            </w:r>
            <w:r w:rsidRPr="00EF36DE">
              <w:rPr>
                <w:rFonts w:asciiTheme="minorHAnsi" w:eastAsiaTheme="minorHAnsi" w:hAnsiTheme="minorHAnsi" w:cs="B Mitra" w:hint="cs"/>
                <w:b w:val="0"/>
                <w:bCs w:val="0"/>
                <w:kern w:val="0"/>
                <w:sz w:val="28"/>
                <w:szCs w:val="28"/>
                <w:rtl/>
              </w:rPr>
              <w:t xml:space="preserve"> </w:t>
            </w:r>
            <w:hyperlink r:id="rId21" w:history="1">
              <w:r w:rsidRPr="00EF36DE">
                <w:rPr>
                  <w:rFonts w:asciiTheme="minorHAnsi" w:eastAsiaTheme="minorHAnsi" w:hAnsiTheme="minorHAnsi" w:cs="B Mitra"/>
                  <w:b w:val="0"/>
                  <w:bCs w:val="0"/>
                  <w:kern w:val="0"/>
                  <w:sz w:val="28"/>
                  <w:szCs w:val="28"/>
                  <w:rtl/>
                </w:rPr>
                <w:t>رویترز</w:t>
              </w:r>
              <w:r w:rsidRPr="00EF36DE">
                <w:rPr>
                  <w:rFonts w:asciiTheme="minorHAnsi" w:eastAsiaTheme="minorHAnsi" w:hAnsiTheme="minorHAnsi" w:cs="B Mitra" w:hint="cs"/>
                  <w:b w:val="0"/>
                  <w:bCs w:val="0"/>
                  <w:kern w:val="0"/>
                  <w:sz w:val="28"/>
                  <w:szCs w:val="28"/>
                  <w:rtl/>
                </w:rPr>
                <w:t>:</w:t>
              </w:r>
              <w:r w:rsidRPr="00EF36DE">
                <w:rPr>
                  <w:rFonts w:asciiTheme="minorHAnsi" w:eastAsiaTheme="minorHAnsi" w:hAnsiTheme="minorHAnsi" w:cs="B Mitra"/>
                  <w:b w:val="0"/>
                  <w:bCs w:val="0"/>
                  <w:kern w:val="0"/>
                  <w:sz w:val="28"/>
                  <w:szCs w:val="28"/>
                  <w:rtl/>
                </w:rPr>
                <w:t xml:space="preserve"> وزیر خارجه آمریکا </w:t>
              </w:r>
              <w:r w:rsidRPr="00EF36DE">
                <w:rPr>
                  <w:rFonts w:asciiTheme="minorHAnsi" w:eastAsiaTheme="minorHAnsi" w:hAnsiTheme="minorHAnsi" w:cs="B Mitra"/>
                  <w:b w:val="0"/>
                  <w:bCs w:val="0"/>
                  <w:sz w:val="28"/>
                  <w:szCs w:val="28"/>
                  <w:rtl/>
                </w:rPr>
                <w:t>در واکنش به نشست وزیران خارجه عرب</w:t>
              </w:r>
              <w:r w:rsidRPr="00EF36DE">
                <w:rPr>
                  <w:rFonts w:asciiTheme="minorHAnsi" w:eastAsiaTheme="minorHAnsi" w:hAnsiTheme="minorHAnsi" w:cs="B Mitra"/>
                  <w:b w:val="0"/>
                  <w:bCs w:val="0"/>
                  <w:kern w:val="0"/>
                  <w:sz w:val="28"/>
                  <w:szCs w:val="28"/>
                  <w:rtl/>
                </w:rPr>
                <w:t>: زمان آن رسیده کشورهای عربی دست از تحریم اسرائیل برداشته و با آن همکاری کنند</w:t>
              </w:r>
              <w:r>
                <w:rPr>
                  <w:rFonts w:asciiTheme="minorHAnsi" w:eastAsiaTheme="minorHAnsi" w:hAnsiTheme="minorHAnsi" w:cs="B Mitra" w:hint="cs"/>
                  <w:b w:val="0"/>
                  <w:bCs w:val="0"/>
                  <w:sz w:val="28"/>
                  <w:szCs w:val="28"/>
                  <w:rtl/>
                </w:rPr>
                <w:t>.</w:t>
              </w:r>
            </w:hyperlink>
          </w:p>
          <w:p w:rsidR="00DE366D" w:rsidRPr="00EF36DE" w:rsidRDefault="00A91E1B" w:rsidP="00B24170">
            <w:pPr>
              <w:pStyle w:val="Heading1"/>
              <w:shd w:val="clear" w:color="auto" w:fill="FFFFFF"/>
              <w:bidi/>
              <w:spacing w:before="0" w:beforeAutospacing="0" w:after="0" w:afterAutospacing="0"/>
              <w:jc w:val="lowKashida"/>
              <w:outlineLvl w:val="0"/>
              <w:rPr>
                <w:rFonts w:asciiTheme="minorHAnsi" w:eastAsiaTheme="minorHAnsi" w:hAnsiTheme="minorHAnsi" w:cs="B Mitra" w:hint="cs"/>
                <w:b w:val="0"/>
                <w:bCs w:val="0"/>
                <w:kern w:val="0"/>
                <w:sz w:val="28"/>
                <w:szCs w:val="28"/>
                <w:rtl/>
                <w:lang w:bidi="fa-IR"/>
              </w:rPr>
            </w:pPr>
            <w:r w:rsidRPr="00A91E1B">
              <w:rPr>
                <w:rFonts w:eastAsiaTheme="minorHAnsi" w:hint="cs"/>
                <w:b w:val="0"/>
                <w:bCs w:val="0"/>
                <w:kern w:val="0"/>
                <w:sz w:val="28"/>
                <w:szCs w:val="28"/>
                <w:rtl/>
              </w:rPr>
              <w:t>□</w:t>
            </w:r>
            <w:r w:rsidRPr="00A91E1B">
              <w:rPr>
                <w:rFonts w:asciiTheme="minorHAnsi" w:eastAsiaTheme="minorHAnsi" w:hAnsiTheme="minorHAnsi" w:cs="B Mitra" w:hint="cs"/>
                <w:b w:val="0"/>
                <w:bCs w:val="0"/>
                <w:kern w:val="0"/>
                <w:sz w:val="28"/>
                <w:szCs w:val="28"/>
                <w:rtl/>
              </w:rPr>
              <w:t xml:space="preserve"> </w:t>
            </w:r>
            <w:r w:rsidR="00B201A1" w:rsidRPr="00B201A1">
              <w:rPr>
                <w:rFonts w:asciiTheme="minorHAnsi" w:eastAsiaTheme="minorHAnsi" w:hAnsiTheme="minorHAnsi" w:cs="B Mitra"/>
                <w:b w:val="0"/>
                <w:bCs w:val="0"/>
                <w:kern w:val="0"/>
                <w:sz w:val="28"/>
                <w:szCs w:val="28"/>
                <w:rtl/>
              </w:rPr>
              <w:t>اسپوتنیک روسیه</w:t>
            </w:r>
            <w:r w:rsidR="00B201A1" w:rsidRPr="00B201A1">
              <w:rPr>
                <w:rFonts w:asciiTheme="minorHAnsi" w:eastAsiaTheme="minorHAnsi" w:hAnsiTheme="minorHAnsi" w:cs="B Mitra" w:hint="cs"/>
                <w:b w:val="0"/>
                <w:bCs w:val="0"/>
                <w:kern w:val="0"/>
                <w:sz w:val="28"/>
                <w:szCs w:val="28"/>
                <w:rtl/>
              </w:rPr>
              <w:t xml:space="preserve">: </w:t>
            </w:r>
            <w:r w:rsidR="00B201A1" w:rsidRPr="00B201A1">
              <w:rPr>
                <w:rFonts w:asciiTheme="minorHAnsi" w:eastAsiaTheme="minorHAnsi" w:hAnsiTheme="minorHAnsi" w:cs="B Mitra"/>
                <w:b w:val="0"/>
                <w:bCs w:val="0"/>
                <w:kern w:val="0"/>
                <w:sz w:val="28"/>
                <w:szCs w:val="28"/>
                <w:rtl/>
              </w:rPr>
              <w:t>وزیر</w:t>
            </w:r>
            <w:r w:rsidR="00B201A1" w:rsidRPr="00B201A1">
              <w:rPr>
                <w:rFonts w:asciiTheme="minorHAnsi" w:eastAsiaTheme="minorHAnsi" w:hAnsiTheme="minorHAnsi" w:cs="B Mitra"/>
                <w:b w:val="0"/>
                <w:bCs w:val="0"/>
                <w:kern w:val="0"/>
                <w:sz w:val="28"/>
                <w:szCs w:val="28"/>
                <w:rtl/>
              </w:rPr>
              <w:t xml:space="preserve"> خارجه تشکیلات خودگردان فلسطین: آمریکا با تصمیمات اخیرش درحال جنگ با مردم ماست</w:t>
            </w:r>
            <w:r w:rsidR="000A611E" w:rsidRPr="000A611E">
              <w:rPr>
                <w:rFonts w:asciiTheme="minorHAnsi" w:eastAsiaTheme="minorHAnsi" w:hAnsiTheme="minorHAnsi" w:cs="B Mitra"/>
                <w:b w:val="0"/>
                <w:bCs w:val="0"/>
                <w:kern w:val="0"/>
                <w:sz w:val="28"/>
                <w:szCs w:val="28"/>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79A0C377" wp14:editId="2777A1B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FB31C7" w:rsidRDefault="00FD67B4" w:rsidP="00F502A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1-</w:t>
            </w:r>
            <w:r w:rsidR="00C86152" w:rsidRPr="00FB31C7">
              <w:rPr>
                <w:rFonts w:asciiTheme="minorHAnsi" w:eastAsiaTheme="minorHAnsi" w:hAnsiTheme="minorHAnsi" w:cs="B Mitra" w:hint="cs"/>
                <w:b w:val="0"/>
                <w:bCs w:val="0"/>
                <w:kern w:val="0"/>
                <w:sz w:val="28"/>
                <w:szCs w:val="28"/>
                <w:rtl/>
              </w:rPr>
              <w:t xml:space="preserve"> </w:t>
            </w:r>
            <w:hyperlink r:id="rId23" w:history="1">
              <w:r w:rsidR="00AF05C0" w:rsidRPr="00AF05C0">
                <w:rPr>
                  <w:rFonts w:asciiTheme="minorHAnsi" w:eastAsiaTheme="minorHAnsi" w:hAnsiTheme="minorHAnsi" w:cs="B Mitra"/>
                  <w:b w:val="0"/>
                  <w:bCs w:val="0"/>
                  <w:kern w:val="0"/>
                  <w:sz w:val="28"/>
                  <w:szCs w:val="28"/>
                  <w:rtl/>
                </w:rPr>
                <w:t>آنروا: با بحرانی بی‌سابقه و شدید مواجه هستیم</w:t>
              </w:r>
            </w:hyperlink>
            <w:r w:rsidR="009C39F3" w:rsidRPr="009C39F3">
              <w:rPr>
                <w:rFonts w:asciiTheme="minorHAnsi" w:eastAsiaTheme="minorHAnsi" w:hAnsiTheme="minorHAnsi" w:cs="B Mitra" w:hint="cs"/>
                <w:b w:val="0"/>
                <w:bCs w:val="0"/>
                <w:kern w:val="0"/>
                <w:sz w:val="28"/>
                <w:szCs w:val="28"/>
                <w:rtl/>
              </w:rPr>
              <w:t>.</w:t>
            </w:r>
            <w:hyperlink r:id="rId24" w:history="1"/>
          </w:p>
          <w:p w:rsidR="00D37ED1" w:rsidRPr="00FB31C7" w:rsidRDefault="0006608A" w:rsidP="00F502A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2-</w:t>
            </w:r>
            <w:r w:rsidR="00780507" w:rsidRPr="00FB31C7">
              <w:rPr>
                <w:rFonts w:asciiTheme="minorHAnsi" w:eastAsiaTheme="minorHAnsi" w:hAnsiTheme="minorHAnsi" w:cs="B Mitra" w:hint="cs"/>
                <w:b w:val="0"/>
                <w:bCs w:val="0"/>
                <w:kern w:val="0"/>
                <w:sz w:val="28"/>
                <w:szCs w:val="28"/>
                <w:rtl/>
              </w:rPr>
              <w:t xml:space="preserve"> </w:t>
            </w:r>
            <w:r w:rsidR="00AF05C0" w:rsidRPr="00AF05C0">
              <w:rPr>
                <w:rFonts w:asciiTheme="minorHAnsi" w:eastAsiaTheme="minorHAnsi" w:hAnsiTheme="minorHAnsi" w:cs="B Mitra"/>
                <w:b w:val="0"/>
                <w:bCs w:val="0"/>
                <w:kern w:val="0"/>
                <w:sz w:val="28"/>
                <w:szCs w:val="28"/>
                <w:rtl/>
              </w:rPr>
              <w:t>وزیر سابق رژیم صهیونیستی</w:t>
            </w:r>
            <w:r w:rsidR="00AF05C0" w:rsidRPr="00AF05C0">
              <w:rPr>
                <w:rFonts w:asciiTheme="minorHAnsi" w:eastAsiaTheme="minorHAnsi" w:hAnsiTheme="minorHAnsi" w:cs="B Mitra"/>
                <w:b w:val="0"/>
                <w:bCs w:val="0"/>
                <w:kern w:val="0"/>
                <w:sz w:val="28"/>
                <w:szCs w:val="28"/>
              </w:rPr>
              <w:t>:</w:t>
            </w:r>
            <w:r w:rsidR="00AF05C0" w:rsidRPr="00AF05C0">
              <w:rPr>
                <w:rFonts w:asciiTheme="minorHAnsi" w:eastAsiaTheme="minorHAnsi" w:hAnsiTheme="minorHAnsi" w:cs="B Mitra" w:hint="cs"/>
                <w:b w:val="0"/>
                <w:bCs w:val="0"/>
                <w:kern w:val="0"/>
                <w:sz w:val="28"/>
                <w:szCs w:val="28"/>
                <w:rtl/>
              </w:rPr>
              <w:t xml:space="preserve"> </w:t>
            </w:r>
            <w:r w:rsidR="00AF05C0" w:rsidRPr="00AF05C0">
              <w:rPr>
                <w:rFonts w:asciiTheme="minorHAnsi" w:eastAsiaTheme="minorHAnsi" w:hAnsiTheme="minorHAnsi" w:cs="B Mitra"/>
                <w:b w:val="0"/>
                <w:bCs w:val="0"/>
                <w:kern w:val="0"/>
                <w:sz w:val="28"/>
                <w:szCs w:val="28"/>
                <w:rtl/>
              </w:rPr>
              <w:t>احتمال علنی شدن روابط گرم اسرائیل و برخی کشورهای عربی در یکسال آینده</w:t>
            </w:r>
            <w:r w:rsidR="00C5069C" w:rsidRPr="00FB31C7">
              <w:rPr>
                <w:rFonts w:asciiTheme="minorHAnsi" w:eastAsiaTheme="minorHAnsi" w:hAnsiTheme="minorHAnsi" w:cs="B Mitra" w:hint="cs"/>
                <w:b w:val="0"/>
                <w:bCs w:val="0"/>
                <w:kern w:val="0"/>
                <w:sz w:val="28"/>
                <w:szCs w:val="28"/>
                <w:rtl/>
              </w:rPr>
              <w:t>.</w:t>
            </w:r>
          </w:p>
          <w:p w:rsidR="00494A2D" w:rsidRPr="00FB31C7" w:rsidRDefault="0006608A" w:rsidP="00F502A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3-</w:t>
            </w:r>
            <w:r w:rsidR="00102457" w:rsidRPr="00FB31C7">
              <w:rPr>
                <w:rFonts w:asciiTheme="minorHAnsi" w:eastAsiaTheme="minorHAnsi" w:hAnsiTheme="minorHAnsi" w:cs="B Mitra" w:hint="cs"/>
                <w:b w:val="0"/>
                <w:bCs w:val="0"/>
                <w:kern w:val="0"/>
                <w:sz w:val="28"/>
                <w:szCs w:val="28"/>
                <w:rtl/>
              </w:rPr>
              <w:t xml:space="preserve"> </w:t>
            </w:r>
            <w:r w:rsidR="00AF05C0" w:rsidRPr="00AF05C0">
              <w:rPr>
                <w:rFonts w:asciiTheme="minorHAnsi" w:eastAsiaTheme="minorHAnsi" w:hAnsiTheme="minorHAnsi" w:cs="B Mitra"/>
                <w:b w:val="0"/>
                <w:bCs w:val="0"/>
                <w:kern w:val="0"/>
                <w:sz w:val="28"/>
                <w:szCs w:val="28"/>
                <w:rtl/>
              </w:rPr>
              <w:t>ارتش رژیم صهیونیستی به حالت آماده باش در آمد</w:t>
            </w:r>
            <w:r w:rsidR="006F58A1" w:rsidRPr="00FB31C7">
              <w:rPr>
                <w:rFonts w:asciiTheme="minorHAnsi" w:eastAsiaTheme="minorHAnsi" w:hAnsiTheme="minorHAnsi" w:cs="B Mitra" w:hint="cs"/>
                <w:b w:val="0"/>
                <w:bCs w:val="0"/>
                <w:kern w:val="0"/>
                <w:sz w:val="28"/>
                <w:szCs w:val="28"/>
                <w:rtl/>
              </w:rPr>
              <w:t>.</w:t>
            </w:r>
          </w:p>
          <w:p w:rsidR="0082439C" w:rsidRPr="00FB31C7" w:rsidRDefault="0006608A" w:rsidP="00F502A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Pr>
            </w:pPr>
            <w:r w:rsidRPr="00FB31C7">
              <w:rPr>
                <w:rFonts w:asciiTheme="minorHAnsi" w:eastAsiaTheme="minorHAnsi" w:hAnsiTheme="minorHAnsi" w:cs="B Mitra" w:hint="cs"/>
                <w:b w:val="0"/>
                <w:bCs w:val="0"/>
                <w:kern w:val="0"/>
                <w:sz w:val="28"/>
                <w:szCs w:val="28"/>
                <w:rtl/>
              </w:rPr>
              <w:t>4-</w:t>
            </w:r>
            <w:r w:rsidR="00B31748" w:rsidRPr="00FB31C7">
              <w:rPr>
                <w:rFonts w:asciiTheme="minorHAnsi" w:eastAsiaTheme="minorHAnsi" w:hAnsiTheme="minorHAnsi" w:cs="B Mitra" w:hint="cs"/>
                <w:b w:val="0"/>
                <w:bCs w:val="0"/>
                <w:kern w:val="0"/>
                <w:sz w:val="28"/>
                <w:szCs w:val="28"/>
                <w:rtl/>
              </w:rPr>
              <w:t xml:space="preserve"> </w:t>
            </w:r>
            <w:r w:rsidR="00AF05C0" w:rsidRPr="00AF05C0">
              <w:rPr>
                <w:rFonts w:asciiTheme="minorHAnsi" w:eastAsiaTheme="minorHAnsi" w:hAnsiTheme="minorHAnsi" w:cs="B Mitra"/>
                <w:b w:val="0"/>
                <w:bCs w:val="0"/>
                <w:kern w:val="0"/>
                <w:sz w:val="28"/>
                <w:szCs w:val="28"/>
                <w:rtl/>
              </w:rPr>
              <w:t>اختلاف نظر بین ارتش و شاباک در مورد تسهیلات غزه و کاهش محاصره آن</w:t>
            </w:r>
            <w:r w:rsidR="006F58A1" w:rsidRPr="00FB31C7">
              <w:rPr>
                <w:rFonts w:asciiTheme="minorHAnsi" w:eastAsiaTheme="minorHAnsi" w:hAnsiTheme="minorHAnsi" w:cs="B Mitra" w:hint="cs"/>
                <w:b w:val="0"/>
                <w:bCs w:val="0"/>
                <w:kern w:val="0"/>
                <w:sz w:val="28"/>
                <w:szCs w:val="28"/>
                <w:rtl/>
              </w:rPr>
              <w:t>.</w:t>
            </w:r>
          </w:p>
          <w:p w:rsidR="003B2FF3" w:rsidRPr="00FB31C7" w:rsidRDefault="00F173F1" w:rsidP="00F502A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 xml:space="preserve">5- </w:t>
            </w:r>
            <w:hyperlink r:id="rId25" w:history="1">
              <w:r w:rsidR="00AF05C0" w:rsidRPr="00AF05C0">
                <w:rPr>
                  <w:rFonts w:asciiTheme="minorHAnsi" w:eastAsiaTheme="minorHAnsi" w:hAnsiTheme="minorHAnsi" w:cs="B Mitra"/>
                  <w:b w:val="0"/>
                  <w:bCs w:val="0"/>
                  <w:kern w:val="0"/>
                  <w:sz w:val="28"/>
                  <w:szCs w:val="28"/>
                  <w:rtl/>
                </w:rPr>
                <w:t>تظاهرات بازگشت در مرزهای غزه از جمعه آینده از سرگرفته می‌شود</w:t>
              </w:r>
            </w:hyperlink>
            <w:r w:rsidR="006F58A1" w:rsidRPr="00FB31C7">
              <w:rPr>
                <w:rFonts w:asciiTheme="minorHAnsi" w:eastAsiaTheme="minorHAnsi" w:hAnsiTheme="minorHAnsi" w:cs="B Mitra" w:hint="cs"/>
                <w:b w:val="0"/>
                <w:bCs w:val="0"/>
                <w:kern w:val="0"/>
                <w:sz w:val="28"/>
                <w:szCs w:val="28"/>
                <w:rtl/>
              </w:rPr>
              <w:t>.</w:t>
            </w:r>
          </w:p>
          <w:p w:rsidR="0006608A" w:rsidRPr="00FB31C7" w:rsidRDefault="0006608A" w:rsidP="00F502A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6-</w:t>
            </w:r>
            <w:r w:rsidRPr="00FB31C7">
              <w:rPr>
                <w:rFonts w:asciiTheme="minorHAnsi" w:eastAsiaTheme="minorHAnsi" w:hAnsiTheme="minorHAnsi" w:cs="B Mitra"/>
                <w:b w:val="0"/>
                <w:bCs w:val="0"/>
                <w:kern w:val="0"/>
                <w:sz w:val="28"/>
                <w:szCs w:val="28"/>
                <w:rtl/>
              </w:rPr>
              <w:t xml:space="preserve"> </w:t>
            </w:r>
            <w:hyperlink r:id="rId26" w:history="1">
              <w:r w:rsidR="00AF05C0" w:rsidRPr="00AF05C0">
                <w:rPr>
                  <w:rFonts w:asciiTheme="minorHAnsi" w:eastAsiaTheme="minorHAnsi" w:hAnsiTheme="minorHAnsi" w:cs="B Mitra"/>
                  <w:b w:val="0"/>
                  <w:bCs w:val="0"/>
                  <w:kern w:val="0"/>
                  <w:sz w:val="28"/>
                  <w:szCs w:val="28"/>
                  <w:rtl/>
                </w:rPr>
                <w:t>سخنگوی نُجَباء: در هر جنگی علیه اسرائیل قطعا حضور خواهیم داشت</w:t>
              </w:r>
            </w:hyperlink>
            <w:r w:rsidR="006F58A1" w:rsidRPr="00FB31C7">
              <w:rPr>
                <w:rFonts w:asciiTheme="minorHAnsi" w:eastAsiaTheme="minorHAnsi" w:hAnsiTheme="minorHAnsi" w:cs="B Mitra" w:hint="cs"/>
                <w:b w:val="0"/>
                <w:bCs w:val="0"/>
                <w:kern w:val="0"/>
                <w:sz w:val="28"/>
                <w:szCs w:val="28"/>
                <w:rtl/>
              </w:rPr>
              <w:t>.</w:t>
            </w:r>
          </w:p>
          <w:p w:rsidR="00055BF2" w:rsidRPr="00FB31C7" w:rsidRDefault="0006608A" w:rsidP="00AF05C0">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7-</w:t>
            </w:r>
            <w:r w:rsidR="000F3C2C" w:rsidRPr="00FB31C7">
              <w:rPr>
                <w:rFonts w:asciiTheme="minorHAnsi" w:eastAsiaTheme="minorHAnsi" w:hAnsiTheme="minorHAnsi" w:cs="B Mitra" w:hint="cs"/>
                <w:b w:val="0"/>
                <w:bCs w:val="0"/>
                <w:kern w:val="0"/>
                <w:sz w:val="28"/>
                <w:szCs w:val="28"/>
                <w:rtl/>
              </w:rPr>
              <w:t xml:space="preserve"> </w:t>
            </w:r>
            <w:r w:rsidR="00AF05C0" w:rsidRPr="00AF05C0">
              <w:rPr>
                <w:rFonts w:asciiTheme="minorHAnsi" w:eastAsiaTheme="minorHAnsi" w:hAnsiTheme="minorHAnsi" w:cs="B Mitra"/>
                <w:b w:val="0"/>
                <w:bCs w:val="0"/>
                <w:kern w:val="0"/>
                <w:sz w:val="28"/>
                <w:szCs w:val="28"/>
                <w:rtl/>
              </w:rPr>
              <w:t>وحشت صهیونیستها ؛ بازیچه ای که به خطر تبدیل شد</w:t>
            </w:r>
            <w:r w:rsidR="00AF05C0" w:rsidRPr="00AF05C0">
              <w:rPr>
                <w:rFonts w:asciiTheme="minorHAnsi" w:eastAsiaTheme="minorHAnsi" w:hAnsiTheme="minorHAnsi" w:cs="B Mitra"/>
                <w:b w:val="0"/>
                <w:bCs w:val="0"/>
                <w:kern w:val="0"/>
                <w:sz w:val="28"/>
                <w:szCs w:val="28"/>
              </w:rPr>
              <w:t>!</w:t>
            </w:r>
          </w:p>
          <w:p w:rsidR="00081653" w:rsidRPr="001651EF" w:rsidRDefault="00B55AD7" w:rsidP="00F502AE">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 xml:space="preserve">8- </w:t>
            </w:r>
            <w:hyperlink r:id="rId27" w:history="1">
              <w:r w:rsidR="00AF05C0" w:rsidRPr="00AF05C0">
                <w:rPr>
                  <w:rFonts w:asciiTheme="minorHAnsi" w:eastAsiaTheme="minorHAnsi" w:hAnsiTheme="minorHAnsi" w:cs="B Mitra"/>
                  <w:b w:val="0"/>
                  <w:bCs w:val="0"/>
                  <w:kern w:val="0"/>
                  <w:sz w:val="28"/>
                  <w:szCs w:val="28"/>
                  <w:rtl/>
                </w:rPr>
                <w:t>آمریکا برای حفظ برتری رژیم صهیونیستی جنگنده اف ۳۵ را به امارات نمی‌فروشد</w:t>
              </w:r>
            </w:hyperlink>
            <w:r w:rsidR="003700A6" w:rsidRPr="003700A6">
              <w:rPr>
                <w:rFonts w:asciiTheme="minorHAnsi" w:eastAsiaTheme="minorHAnsi" w:hAnsiTheme="minorHAnsi" w:cs="B Mitra" w:hint="cs"/>
                <w:b w:val="0"/>
                <w:bCs w:val="0"/>
                <w:kern w:val="0"/>
                <w:sz w:val="28"/>
                <w:szCs w:val="28"/>
                <w:rtl/>
              </w:rPr>
              <w:t>.</w:t>
            </w:r>
          </w:p>
        </w:tc>
      </w:tr>
      <w:tr w:rsidR="0006608A" w:rsidRPr="00470697" w:rsidTr="00C86152">
        <w:tblPrEx>
          <w:jc w:val="center"/>
        </w:tblPrEx>
        <w:trPr>
          <w:trHeight w:val="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8"/>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360"/>
        <w:gridCol w:w="211"/>
        <w:gridCol w:w="2247"/>
        <w:gridCol w:w="91"/>
        <w:gridCol w:w="1464"/>
        <w:gridCol w:w="255"/>
        <w:gridCol w:w="11"/>
        <w:gridCol w:w="1548"/>
        <w:gridCol w:w="1553"/>
      </w:tblGrid>
      <w:tr w:rsidR="003C02C6" w:rsidRPr="009651C8" w:rsidTr="003B0805">
        <w:trPr>
          <w:trHeight w:val="397"/>
        </w:trPr>
        <w:tc>
          <w:tcPr>
            <w:tcW w:w="1459" w:type="dxa"/>
            <w:tcBorders>
              <w:top w:val="double" w:sz="6" w:space="0" w:color="auto"/>
              <w:left w:val="single" w:sz="2" w:space="0" w:color="auto"/>
              <w:bottom w:val="single" w:sz="2" w:space="0" w:color="auto"/>
              <w:right w:val="nil"/>
            </w:tcBorders>
            <w:vAlign w:val="center"/>
          </w:tcPr>
          <w:p w:rsidR="003C02C6" w:rsidRPr="00AD6756" w:rsidRDefault="003C02C6" w:rsidP="003C02C6">
            <w:pPr>
              <w:jc w:val="right"/>
              <w:rPr>
                <w:rFonts w:cs="B Mitra"/>
                <w:sz w:val="24"/>
                <w:szCs w:val="24"/>
              </w:rPr>
            </w:pPr>
            <w:r>
              <w:rPr>
                <w:rFonts w:cs="B Mitra" w:hint="cs"/>
                <w:sz w:val="24"/>
                <w:szCs w:val="24"/>
                <w:rtl/>
              </w:rPr>
              <w:lastRenderedPageBreak/>
              <w:t>04</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3C02C6" w:rsidRPr="00AD6756" w:rsidRDefault="003C02C6" w:rsidP="003C02C6">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3C02C6" w:rsidRPr="00E05713" w:rsidRDefault="00097E56" w:rsidP="003C02C6">
            <w:pPr>
              <w:pStyle w:val="NormalWeb"/>
              <w:bidi/>
              <w:spacing w:before="0" w:beforeAutospacing="0" w:after="0" w:afterAutospacing="0"/>
              <w:jc w:val="lowKashida"/>
              <w:rPr>
                <w:rFonts w:cs="B Mitra"/>
                <w:sz w:val="26"/>
                <w:szCs w:val="26"/>
                <w:rtl/>
              </w:rPr>
            </w:pPr>
            <w:r>
              <w:rPr>
                <w:rFonts w:cs="B Mitra" w:hint="cs"/>
                <w:rtl/>
                <w:lang w:bidi="fa-IR"/>
              </w:rPr>
              <w:t>العهد</w:t>
            </w:r>
          </w:p>
        </w:tc>
        <w:tc>
          <w:tcPr>
            <w:tcW w:w="1730" w:type="dxa"/>
            <w:gridSpan w:val="3"/>
            <w:tcBorders>
              <w:top w:val="double" w:sz="6" w:space="0" w:color="auto"/>
              <w:left w:val="nil"/>
              <w:bottom w:val="single" w:sz="2" w:space="0" w:color="auto"/>
              <w:right w:val="nil"/>
            </w:tcBorders>
          </w:tcPr>
          <w:p w:rsidR="003C02C6" w:rsidRPr="00AD6756" w:rsidRDefault="003C02C6" w:rsidP="003C02C6">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3C02C6" w:rsidRPr="00AD6756" w:rsidRDefault="003C02C6" w:rsidP="003C02C6">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3C02C6" w:rsidRPr="00AD6756" w:rsidRDefault="003C02C6" w:rsidP="003C02C6">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3700A6" w:rsidRPr="00785D14" w:rsidTr="00DA6F19">
        <w:trPr>
          <w:trHeight w:val="446"/>
        </w:trPr>
        <w:tc>
          <w:tcPr>
            <w:tcW w:w="10278" w:type="dxa"/>
            <w:gridSpan w:val="12"/>
            <w:tcBorders>
              <w:top w:val="single" w:sz="2" w:space="0" w:color="auto"/>
              <w:left w:val="single" w:sz="2" w:space="0" w:color="auto"/>
              <w:bottom w:val="nil"/>
              <w:right w:val="single" w:sz="2" w:space="0" w:color="auto"/>
            </w:tcBorders>
          </w:tcPr>
          <w:p w:rsidR="003700A6" w:rsidRPr="00097E56" w:rsidRDefault="00097E56" w:rsidP="00097E56">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9" w:history="1">
              <w:r w:rsidRPr="00097E56">
                <w:rPr>
                  <w:rFonts w:asciiTheme="minorHAnsi" w:eastAsiaTheme="minorHAnsi" w:hAnsiTheme="minorHAnsi" w:cs="B Titr"/>
                  <w:kern w:val="0"/>
                  <w:sz w:val="24"/>
                  <w:szCs w:val="24"/>
                  <w:rtl/>
                </w:rPr>
                <w:t>جهاد اسلامی فلسطین : حیات سیاسی نتانیاهو به پایان رسیده است</w:t>
              </w:r>
            </w:hyperlink>
          </w:p>
        </w:tc>
      </w:tr>
      <w:tr w:rsidR="003700A6" w:rsidRPr="005E673D" w:rsidTr="000D6AC8">
        <w:trPr>
          <w:trHeight w:val="89"/>
        </w:trPr>
        <w:tc>
          <w:tcPr>
            <w:tcW w:w="10278" w:type="dxa"/>
            <w:gridSpan w:val="12"/>
            <w:tcBorders>
              <w:top w:val="nil"/>
              <w:bottom w:val="single" w:sz="4" w:space="0" w:color="auto"/>
            </w:tcBorders>
          </w:tcPr>
          <w:p w:rsidR="00097E56" w:rsidRPr="00097E56" w:rsidRDefault="00097E56" w:rsidP="00097E56">
            <w:pPr>
              <w:pStyle w:val="NormalWeb"/>
              <w:bidi/>
              <w:spacing w:before="0" w:beforeAutospacing="0" w:after="0" w:afterAutospacing="0"/>
              <w:jc w:val="lowKashida"/>
              <w:rPr>
                <w:rFonts w:cs="B Mitra"/>
                <w:sz w:val="26"/>
                <w:szCs w:val="26"/>
                <w:lang w:bidi="fa-IR"/>
              </w:rPr>
            </w:pPr>
            <w:r>
              <w:rPr>
                <w:rFonts w:cs="B Mitra" w:hint="cs"/>
                <w:sz w:val="26"/>
                <w:szCs w:val="26"/>
                <w:rtl/>
                <w:lang w:bidi="fa-IR"/>
              </w:rPr>
              <w:t xml:space="preserve">« </w:t>
            </w:r>
            <w:r w:rsidRPr="00097E56">
              <w:rPr>
                <w:rFonts w:cs="B Mitra"/>
                <w:sz w:val="26"/>
                <w:szCs w:val="26"/>
                <w:rtl/>
                <w:lang w:bidi="fa-IR"/>
              </w:rPr>
              <w:t>احمد المدلل » یکی از رهبران جنبش جهاد اسلامی فلسطین تاکید کرد: پرونده های فساد نتانیاهو که به دادگاه رسیده است ، ثابت می کند که او به پایان حیات و دوران سیاسی خود نزدیک شده است</w:t>
            </w:r>
            <w:r w:rsidRPr="00097E56">
              <w:rPr>
                <w:rFonts w:cs="B Mitra"/>
                <w:sz w:val="26"/>
                <w:szCs w:val="26"/>
                <w:lang w:bidi="fa-IR"/>
              </w:rPr>
              <w:t>.</w:t>
            </w:r>
            <w:r w:rsidRPr="00097E56">
              <w:rPr>
                <w:rFonts w:cs="B Mitra"/>
                <w:sz w:val="26"/>
                <w:szCs w:val="26"/>
                <w:rtl/>
                <w:lang w:bidi="fa-IR"/>
              </w:rPr>
              <w:t xml:space="preserve"> المدلل خاطرنشان کرد: رژیم اشغالگر قدس هم اکنون به دلیل قدرت گرفتن مقاومت که توانست صدها موشک بر سر تل اویو فرو بریزد و همچنین ناکام ماندن نتانیاهو در تشکیل دولت دچار سردرگمی سیاسی و ماهیتی شده است</w:t>
            </w:r>
            <w:r w:rsidRPr="00097E56">
              <w:rPr>
                <w:rFonts w:cs="B Mitra"/>
                <w:sz w:val="26"/>
                <w:szCs w:val="26"/>
                <w:lang w:bidi="fa-IR"/>
              </w:rPr>
              <w:t>.</w:t>
            </w:r>
            <w:r>
              <w:rPr>
                <w:rFonts w:cs="B Mitra" w:hint="cs"/>
                <w:sz w:val="26"/>
                <w:szCs w:val="26"/>
                <w:rtl/>
                <w:lang w:bidi="fa-IR"/>
              </w:rPr>
              <w:t xml:space="preserve"> </w:t>
            </w:r>
            <w:r w:rsidRPr="00097E56">
              <w:rPr>
                <w:rFonts w:cs="B Mitra"/>
                <w:sz w:val="26"/>
                <w:szCs w:val="26"/>
                <w:rtl/>
                <w:lang w:bidi="fa-IR"/>
              </w:rPr>
              <w:t>وی افزود: ملت فلسطین امروزه در صحنه عمل قدرتمند است. مقاومت به ویژه در تجاوز نظامی اخیر رژیم صهیونیستی به غزه توانست ثابت کند که فرآیند سیاسی رژیم اسراییل را مشخص کرده است</w:t>
            </w:r>
            <w:r w:rsidRPr="00097E56">
              <w:rPr>
                <w:rFonts w:cs="B Mitra"/>
                <w:sz w:val="26"/>
                <w:szCs w:val="26"/>
                <w:lang w:bidi="fa-IR"/>
              </w:rPr>
              <w:t>.</w:t>
            </w:r>
            <w:r>
              <w:rPr>
                <w:rFonts w:cs="B Mitra" w:hint="cs"/>
                <w:sz w:val="26"/>
                <w:szCs w:val="26"/>
                <w:rtl/>
                <w:lang w:bidi="fa-IR"/>
              </w:rPr>
              <w:t xml:space="preserve"> </w:t>
            </w:r>
            <w:r w:rsidRPr="00097E56">
              <w:rPr>
                <w:rFonts w:cs="B Mitra"/>
                <w:sz w:val="26"/>
                <w:szCs w:val="26"/>
                <w:rtl/>
                <w:lang w:bidi="fa-IR"/>
              </w:rPr>
              <w:t>المدلل همچنین تاکید کرد که مقاومت حق مقابله به مثل در برابر اقدامات تجاوزکارانه اسراییل را دارد. ما به نتانیاهو اجازه نخواهیم داد تا بار دیگر به حیات سیاسی خود بازگردد زیرا  مقاومت برای مقابله با هر گونه اقدام تجاوزکارانه از سوی رژیم اشغالگر قدس در آمادگی کامل بسر می برد</w:t>
            </w:r>
            <w:r w:rsidRPr="00097E56">
              <w:rPr>
                <w:rFonts w:cs="B Mitra"/>
                <w:sz w:val="26"/>
                <w:szCs w:val="26"/>
                <w:lang w:bidi="fa-IR"/>
              </w:rPr>
              <w:t>.</w:t>
            </w:r>
          </w:p>
          <w:p w:rsidR="00785D14" w:rsidRDefault="00097E56" w:rsidP="00097E56">
            <w:pPr>
              <w:pStyle w:val="NormalWeb"/>
              <w:bidi/>
              <w:spacing w:before="0" w:beforeAutospacing="0" w:after="0" w:afterAutospacing="0"/>
              <w:jc w:val="lowKashida"/>
              <w:rPr>
                <w:rFonts w:ascii="iran-sans-web" w:hAnsi="iran-sans-web" w:hint="cs"/>
                <w:color w:val="212529"/>
                <w:sz w:val="22"/>
                <w:szCs w:val="22"/>
                <w:shd w:val="clear" w:color="auto" w:fill="FFFFFF"/>
                <w:rtl/>
              </w:rPr>
            </w:pPr>
            <w:r w:rsidRPr="00097E56">
              <w:rPr>
                <w:rFonts w:cs="B Mitra"/>
                <w:sz w:val="26"/>
                <w:szCs w:val="26"/>
                <w:rtl/>
                <w:lang w:bidi="fa-IR"/>
              </w:rPr>
              <w:t>المدلل در ارتباط با موضع آمریکا در مورد شهرک سازی گفت: مایک پمپئو وزیر خارجه آمریکا با مشروعیت بخشیدن به شهرک سازی علیه قطعنامه های سازمان ملل و ملت فلسطین و آرمان آن اعلام جنگ داد و این امر به درگیری ما با رژیم اشغالگر اسراییل در صحنه عمل شدت خواهد بخشید</w:t>
            </w:r>
            <w:r w:rsidRPr="00097E56">
              <w:rPr>
                <w:rFonts w:cs="B Mitra"/>
                <w:sz w:val="26"/>
                <w:szCs w:val="26"/>
                <w:lang w:bidi="fa-IR"/>
              </w:rPr>
              <w:t>.</w:t>
            </w:r>
          </w:p>
          <w:p w:rsidR="00097E56" w:rsidRPr="00097E56" w:rsidRDefault="00097E56" w:rsidP="00097E56">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935126" cy="1650170"/>
                  <wp:effectExtent l="19050" t="0" r="17780" b="5600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80777.jpg"/>
                          <pic:cNvPicPr/>
                        </pic:nvPicPr>
                        <pic:blipFill>
                          <a:blip r:embed="rId30" cstate="print">
                            <a:extLst>
                              <a:ext uri="{BEBA8EAE-BF5A-486C-A8C5-ECC9F3942E4B}">
                                <a14:imgProps xmlns:a14="http://schemas.microsoft.com/office/drawing/2010/main">
                                  <a14:imgLayer r:embed="rId31">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939911" cy="165286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388B79C1" wp14:editId="59CAC07F">
                  <wp:extent cx="2652046" cy="1652860"/>
                  <wp:effectExtent l="19050" t="0" r="15240" b="55753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80777.jpg"/>
                          <pic:cNvPicPr/>
                        </pic:nvPicPr>
                        <pic:blipFill>
                          <a:blip r:embed="rId32">
                            <a:extLst>
                              <a:ext uri="{BEBA8EAE-BF5A-486C-A8C5-ECC9F3942E4B}">
                                <a14:imgProps xmlns:a14="http://schemas.microsoft.com/office/drawing/2010/main">
                                  <a14:imgLayer r:embed="rId33">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652046" cy="165286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ED5174"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ED5174" w:rsidRPr="00AD6756" w:rsidRDefault="00ED5174" w:rsidP="00ED5174">
            <w:pPr>
              <w:jc w:val="right"/>
              <w:rPr>
                <w:rFonts w:cs="B Mitra"/>
                <w:sz w:val="24"/>
                <w:szCs w:val="24"/>
              </w:rPr>
            </w:pPr>
            <w:r>
              <w:rPr>
                <w:rFonts w:cs="B Mitra" w:hint="cs"/>
                <w:sz w:val="24"/>
                <w:szCs w:val="24"/>
                <w:rtl/>
              </w:rPr>
              <w:t>05</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ED5174" w:rsidRPr="00AD6756" w:rsidRDefault="00ED5174" w:rsidP="00ED5174">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ED5174" w:rsidRPr="00396AEA" w:rsidRDefault="00ED5174" w:rsidP="00ED5174">
            <w:pPr>
              <w:bidi/>
              <w:jc w:val="lowKashida"/>
              <w:rPr>
                <w:rFonts w:cs="B Mitra"/>
                <w:sz w:val="26"/>
                <w:szCs w:val="26"/>
                <w:rtl/>
                <w:lang w:bidi="fa-IR"/>
              </w:rPr>
            </w:pPr>
            <w:r>
              <w:rPr>
                <w:rFonts w:ascii="Times New Roman" w:eastAsia="Times New Roman" w:hAnsi="Times New Roman" w:cs="B Mitra" w:hint="cs"/>
                <w:sz w:val="26"/>
                <w:szCs w:val="26"/>
                <w:rtl/>
                <w:lang w:bidi="fa-IR"/>
              </w:rPr>
              <w:t>العهد</w:t>
            </w:r>
          </w:p>
        </w:tc>
        <w:tc>
          <w:tcPr>
            <w:tcW w:w="1730" w:type="dxa"/>
            <w:gridSpan w:val="3"/>
            <w:tcBorders>
              <w:top w:val="double" w:sz="6" w:space="0" w:color="auto"/>
              <w:left w:val="nil"/>
              <w:bottom w:val="single" w:sz="4" w:space="0" w:color="auto"/>
              <w:right w:val="nil"/>
            </w:tcBorders>
          </w:tcPr>
          <w:p w:rsidR="00ED5174" w:rsidRPr="00AD6756" w:rsidRDefault="00ED5174" w:rsidP="00ED5174">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ED5174" w:rsidRPr="00AD6756" w:rsidRDefault="00ED5174" w:rsidP="00ED5174">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ED5174" w:rsidRPr="00AD6756" w:rsidRDefault="00ED5174" w:rsidP="00ED5174">
            <w:pPr>
              <w:rPr>
                <w:rFonts w:cs="B Mitra"/>
                <w:sz w:val="24"/>
                <w:szCs w:val="24"/>
              </w:rPr>
            </w:pPr>
            <w:r w:rsidRPr="00AD6756">
              <w:rPr>
                <w:rFonts w:cs="B Mitra" w:hint="cs"/>
                <w:sz w:val="24"/>
                <w:szCs w:val="24"/>
                <w:rtl/>
              </w:rPr>
              <w:t>خبر شماره:</w:t>
            </w:r>
          </w:p>
        </w:tc>
      </w:tr>
      <w:tr w:rsidR="00ED5174" w:rsidRPr="006A02F8" w:rsidTr="008738B8">
        <w:trPr>
          <w:trHeight w:val="146"/>
        </w:trPr>
        <w:tc>
          <w:tcPr>
            <w:tcW w:w="10278" w:type="dxa"/>
            <w:gridSpan w:val="12"/>
            <w:tcBorders>
              <w:top w:val="single" w:sz="4" w:space="0" w:color="auto"/>
              <w:left w:val="single" w:sz="2" w:space="0" w:color="auto"/>
              <w:bottom w:val="nil"/>
              <w:right w:val="single" w:sz="2" w:space="0" w:color="auto"/>
            </w:tcBorders>
          </w:tcPr>
          <w:p w:rsidR="00ED5174" w:rsidRPr="009659CB" w:rsidRDefault="00ED5174" w:rsidP="00ED5174">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4" w:history="1">
              <w:r w:rsidRPr="009659CB">
                <w:rPr>
                  <w:rFonts w:asciiTheme="minorHAnsi" w:eastAsiaTheme="minorHAnsi" w:hAnsiTheme="minorHAnsi" w:cs="B Titr"/>
                  <w:kern w:val="0"/>
                  <w:sz w:val="24"/>
                  <w:szCs w:val="24"/>
                  <w:rtl/>
                </w:rPr>
                <w:t>آنروا: با بحرانی بی‌سابقه و شدید مواجه هستیم</w:t>
              </w:r>
            </w:hyperlink>
          </w:p>
        </w:tc>
      </w:tr>
      <w:tr w:rsidR="00ED5174" w:rsidRPr="00952B4B" w:rsidTr="00D361CB">
        <w:trPr>
          <w:trHeight w:val="444"/>
        </w:trPr>
        <w:tc>
          <w:tcPr>
            <w:tcW w:w="10278" w:type="dxa"/>
            <w:gridSpan w:val="12"/>
            <w:tcBorders>
              <w:top w:val="nil"/>
              <w:bottom w:val="double" w:sz="4" w:space="0" w:color="auto"/>
            </w:tcBorders>
          </w:tcPr>
          <w:p w:rsidR="00ED5174" w:rsidRDefault="00ED5174" w:rsidP="00ED5174">
            <w:pPr>
              <w:pStyle w:val="NormalWeb"/>
              <w:bidi/>
              <w:spacing w:before="0" w:beforeAutospacing="0" w:after="0" w:afterAutospacing="0"/>
              <w:jc w:val="lowKashida"/>
              <w:rPr>
                <w:rFonts w:cs="B Mitra" w:hint="cs"/>
                <w:sz w:val="26"/>
                <w:szCs w:val="26"/>
                <w:rtl/>
                <w:lang w:bidi="fa-IR"/>
              </w:rPr>
            </w:pPr>
            <w:r>
              <w:rPr>
                <w:rFonts w:cs="B Mitra" w:hint="cs"/>
                <w:sz w:val="26"/>
                <w:szCs w:val="26"/>
                <w:rtl/>
                <w:lang w:bidi="fa-IR"/>
              </w:rPr>
              <w:t>«</w:t>
            </w:r>
            <w:r w:rsidRPr="009659CB">
              <w:rPr>
                <w:rFonts w:cs="B Mitra"/>
                <w:sz w:val="26"/>
                <w:szCs w:val="26"/>
                <w:rtl/>
                <w:lang w:bidi="fa-IR"/>
              </w:rPr>
              <w:t>کریستین ساندرز» قائم مقام آژانس امدادرسانی و کاریابی سازمان ملل برای آوارگان فلسطینی تاکید کرد که این آژانس با بی‌سابقه‌ترین بحران مالی از زمان تاسیس خود مواجه است</w:t>
            </w:r>
            <w:r w:rsidRPr="009659CB">
              <w:rPr>
                <w:rFonts w:cs="B Mitra"/>
                <w:sz w:val="26"/>
                <w:szCs w:val="26"/>
                <w:lang w:bidi="fa-IR"/>
              </w:rPr>
              <w:t>.</w:t>
            </w:r>
            <w:r>
              <w:rPr>
                <w:rFonts w:cs="B Mitra" w:hint="cs"/>
                <w:sz w:val="26"/>
                <w:szCs w:val="26"/>
                <w:rtl/>
                <w:lang w:bidi="fa-IR"/>
              </w:rPr>
              <w:t xml:space="preserve"> </w:t>
            </w:r>
            <w:r w:rsidRPr="009659CB">
              <w:rPr>
                <w:rFonts w:cs="B Mitra"/>
                <w:sz w:val="26"/>
                <w:szCs w:val="26"/>
                <w:rtl/>
                <w:lang w:bidi="fa-IR"/>
              </w:rPr>
              <w:t>بر اساس این گزارش، ساندرز تأکید کرد که آژانس آنروا از زمان تأسیس تاکنون با چنین بحران شدیدی مواجه نبوده است از همین رو خواستار کمک مالی کشورهای مختلف است تا بتواند به خدمات رسانی خود به آوارگان فلسطینی ادامه دهد</w:t>
            </w:r>
            <w:r w:rsidRPr="009659CB">
              <w:rPr>
                <w:rFonts w:cs="B Mitra"/>
                <w:sz w:val="26"/>
                <w:szCs w:val="26"/>
                <w:lang w:bidi="fa-IR"/>
              </w:rPr>
              <w:t>.</w:t>
            </w:r>
          </w:p>
          <w:p w:rsidR="00ED5174" w:rsidRPr="009659CB" w:rsidRDefault="00ED5174" w:rsidP="00ED5174">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1793174" cy="1008661"/>
                  <wp:effectExtent l="19050" t="0" r="17145" b="3441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3882_2945330576_320_180.jpg"/>
                          <pic:cNvPicPr/>
                        </pic:nvPicPr>
                        <pic:blipFill>
                          <a:blip r:embed="rId35">
                            <a:extLst>
                              <a:ext uri="{BEBA8EAE-BF5A-486C-A8C5-ECC9F3942E4B}">
                                <a14:imgProps xmlns:a14="http://schemas.microsoft.com/office/drawing/2010/main">
                                  <a14:imgLayer r:embed="rId36">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1812201" cy="101936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6A94C628" wp14:editId="6882DAE6">
                  <wp:extent cx="1535497" cy="997528"/>
                  <wp:effectExtent l="19050" t="0" r="26670" b="3365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3882_2945330576_320_180.jpg"/>
                          <pic:cNvPicPr/>
                        </pic:nvPicPr>
                        <pic:blipFill>
                          <a:blip r:embed="rId37">
                            <a:extLst>
                              <a:ext uri="{28A0092B-C50C-407E-A947-70E740481C1C}">
                                <a14:useLocalDpi xmlns:a14="http://schemas.microsoft.com/office/drawing/2010/main" val="0"/>
                              </a:ext>
                            </a:extLst>
                          </a:blip>
                          <a:stretch>
                            <a:fillRect/>
                          </a:stretch>
                        </pic:blipFill>
                        <pic:spPr>
                          <a:xfrm>
                            <a:off x="0" y="0"/>
                            <a:ext cx="1558093" cy="101220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EB4A66"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EB4A66" w:rsidRPr="00AD6756" w:rsidRDefault="00EB4A66" w:rsidP="00FF34C2">
            <w:pPr>
              <w:jc w:val="right"/>
              <w:rPr>
                <w:rFonts w:cs="B Mitra"/>
                <w:sz w:val="24"/>
                <w:szCs w:val="24"/>
              </w:rPr>
            </w:pPr>
            <w:r>
              <w:rPr>
                <w:rFonts w:cs="B Mitra" w:hint="cs"/>
                <w:sz w:val="24"/>
                <w:szCs w:val="24"/>
                <w:rtl/>
              </w:rPr>
              <w:t>0</w:t>
            </w:r>
            <w:r w:rsidR="00FF34C2">
              <w:rPr>
                <w:rFonts w:cs="B Mitra" w:hint="cs"/>
                <w:sz w:val="24"/>
                <w:szCs w:val="24"/>
                <w:rtl/>
              </w:rPr>
              <w:t>4</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EB4A66" w:rsidRPr="00AD6756" w:rsidRDefault="00EB4A66" w:rsidP="00EB4A66">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EB4A66" w:rsidRPr="00396AEA" w:rsidRDefault="00ED5174" w:rsidP="00EB4A66">
            <w:pPr>
              <w:bidi/>
              <w:jc w:val="lowKashida"/>
              <w:rPr>
                <w:rFonts w:cs="B Mitra"/>
                <w:sz w:val="26"/>
                <w:szCs w:val="26"/>
                <w:rtl/>
                <w:lang w:bidi="fa-IR"/>
              </w:rPr>
            </w:pPr>
            <w:r w:rsidRPr="00ED5174">
              <w:rPr>
                <w:rFonts w:ascii="Times New Roman" w:eastAsia="Times New Roman" w:hAnsi="Times New Roman" w:cs="B Mitra"/>
                <w:sz w:val="26"/>
                <w:szCs w:val="26"/>
                <w:lang w:bidi="fa-IR"/>
              </w:rPr>
              <w:t>i24</w:t>
            </w:r>
          </w:p>
        </w:tc>
        <w:tc>
          <w:tcPr>
            <w:tcW w:w="1730" w:type="dxa"/>
            <w:gridSpan w:val="3"/>
            <w:tcBorders>
              <w:top w:val="double" w:sz="4" w:space="0" w:color="auto"/>
              <w:left w:val="nil"/>
              <w:bottom w:val="single" w:sz="4" w:space="0" w:color="auto"/>
              <w:right w:val="nil"/>
            </w:tcBorders>
          </w:tcPr>
          <w:p w:rsidR="00EB4A66" w:rsidRPr="00AD6756" w:rsidRDefault="00EB4A66" w:rsidP="00EB4A66">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EB4A66" w:rsidRPr="00AD6756" w:rsidRDefault="00EB4A66" w:rsidP="00EB4A66">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EB4A66" w:rsidRPr="00AD6756" w:rsidRDefault="00EB4A66" w:rsidP="00EB4A66">
            <w:pPr>
              <w:rPr>
                <w:rFonts w:cs="B Mitra"/>
                <w:sz w:val="24"/>
                <w:szCs w:val="24"/>
              </w:rPr>
            </w:pPr>
            <w:r w:rsidRPr="00AD6756">
              <w:rPr>
                <w:rFonts w:cs="B Mitra" w:hint="cs"/>
                <w:sz w:val="24"/>
                <w:szCs w:val="24"/>
                <w:rtl/>
              </w:rPr>
              <w:t>خبر شماره:</w:t>
            </w:r>
          </w:p>
        </w:tc>
      </w:tr>
      <w:tr w:rsidR="00566974" w:rsidRPr="00934716" w:rsidTr="00116423">
        <w:trPr>
          <w:trHeight w:val="410"/>
        </w:trPr>
        <w:tc>
          <w:tcPr>
            <w:tcW w:w="10278" w:type="dxa"/>
            <w:gridSpan w:val="12"/>
            <w:tcBorders>
              <w:top w:val="single" w:sz="4" w:space="0" w:color="auto"/>
              <w:left w:val="single" w:sz="2" w:space="0" w:color="auto"/>
              <w:bottom w:val="nil"/>
              <w:right w:val="single" w:sz="2" w:space="0" w:color="auto"/>
            </w:tcBorders>
          </w:tcPr>
          <w:p w:rsidR="00566974" w:rsidRPr="00ED5174" w:rsidRDefault="00ED5174" w:rsidP="00ED5174">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ED5174">
              <w:rPr>
                <w:rFonts w:asciiTheme="minorHAnsi" w:eastAsiaTheme="minorHAnsi" w:hAnsiTheme="minorHAnsi" w:cs="B Titr"/>
                <w:kern w:val="0"/>
                <w:sz w:val="24"/>
                <w:szCs w:val="24"/>
                <w:rtl/>
              </w:rPr>
              <w:t>وزیر سابق رژیم صهیونیستی</w:t>
            </w:r>
            <w:r w:rsidRPr="00ED5174">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r w:rsidRPr="00ED5174">
              <w:rPr>
                <w:rFonts w:asciiTheme="minorHAnsi" w:eastAsiaTheme="minorHAnsi" w:hAnsiTheme="minorHAnsi" w:cs="B Titr"/>
                <w:kern w:val="0"/>
                <w:sz w:val="24"/>
                <w:szCs w:val="24"/>
                <w:rtl/>
              </w:rPr>
              <w:t>احتمال علنی شدن روابط گرم اسرائیل و برخی کشورهای عربی در یکسال آینده</w:t>
            </w:r>
          </w:p>
        </w:tc>
      </w:tr>
      <w:tr w:rsidR="00566974" w:rsidRPr="005066F9" w:rsidTr="009C4CAA">
        <w:trPr>
          <w:trHeight w:val="414"/>
        </w:trPr>
        <w:tc>
          <w:tcPr>
            <w:tcW w:w="10278" w:type="dxa"/>
            <w:gridSpan w:val="12"/>
            <w:tcBorders>
              <w:top w:val="nil"/>
              <w:bottom w:val="double" w:sz="4" w:space="0" w:color="auto"/>
            </w:tcBorders>
          </w:tcPr>
          <w:p w:rsidR="00566974" w:rsidRPr="00ED5174" w:rsidRDefault="00ED5174" w:rsidP="00ED5174">
            <w:pPr>
              <w:pStyle w:val="NormalWeb"/>
              <w:bidi/>
              <w:spacing w:before="0" w:beforeAutospacing="0" w:after="0" w:afterAutospacing="0"/>
              <w:jc w:val="lowKashida"/>
              <w:rPr>
                <w:rFonts w:cs="B Mitra"/>
                <w:sz w:val="26"/>
                <w:szCs w:val="26"/>
                <w:rtl/>
                <w:lang w:bidi="fa-IR"/>
              </w:rPr>
            </w:pPr>
            <w:r w:rsidRPr="00ED5174">
              <w:rPr>
                <w:rFonts w:cs="B Mitra"/>
                <w:sz w:val="26"/>
                <w:szCs w:val="26"/>
                <w:rtl/>
                <w:lang w:bidi="fa-IR"/>
              </w:rPr>
              <w:t>ایوب قرا وزیر ارتباطات سابق رژیم صهیونیستی تاکید کرد روابط میان اسرائیل و کشورهای عربی خلیج فارس در راستای عادی سازی سریع روابط میان طرفین به بالاترین سطح خود رسیده است.</w:t>
            </w:r>
            <w:r>
              <w:rPr>
                <w:rFonts w:cs="B Mitra" w:hint="cs"/>
                <w:sz w:val="26"/>
                <w:szCs w:val="26"/>
                <w:rtl/>
                <w:lang w:bidi="fa-IR"/>
              </w:rPr>
              <w:t xml:space="preserve"> </w:t>
            </w:r>
            <w:r w:rsidRPr="00ED5174">
              <w:rPr>
                <w:rFonts w:cs="B Mitra"/>
                <w:sz w:val="26"/>
                <w:szCs w:val="26"/>
                <w:rtl/>
                <w:lang w:bidi="fa-IR"/>
              </w:rPr>
              <w:t>وی اعلام کرد: اسرائیل در یکسال آینده روابطی خود با کشورهای عربی خلیج فارس علنی خواهد کرد و بعد از آن تمام اسرائیلی می توانند منافع سیاسی و اقتصادی خود در این کشورها را دنبال کرده و حضور گردشگران طرفین در سرزمین های یکدیگر نیز میسر خواهد شد.</w:t>
            </w:r>
            <w:r>
              <w:rPr>
                <w:rFonts w:cs="B Mitra" w:hint="cs"/>
                <w:sz w:val="26"/>
                <w:szCs w:val="26"/>
                <w:rtl/>
                <w:lang w:bidi="fa-IR"/>
              </w:rPr>
              <w:t xml:space="preserve"> </w:t>
            </w:r>
            <w:r w:rsidRPr="00ED5174">
              <w:rPr>
                <w:rFonts w:cs="B Mitra"/>
                <w:sz w:val="26"/>
                <w:szCs w:val="26"/>
                <w:rtl/>
                <w:lang w:bidi="fa-IR"/>
              </w:rPr>
              <w:t>این وزیر سابق کابینه اسرائیل که وابسته به حزب لیکود است افزود: سفر اخیر من به امارات تاریخی و بسیار مهم بود چنانچه یکی از امرای امارات نیز برای معالجه همسر خود وارد اسرائیل شد.</w:t>
            </w:r>
          </w:p>
        </w:tc>
      </w:tr>
      <w:tr w:rsidR="003C02C6"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3C02C6" w:rsidRPr="00AD6756" w:rsidRDefault="003C02C6" w:rsidP="00F50BD5">
            <w:pPr>
              <w:jc w:val="right"/>
              <w:rPr>
                <w:rFonts w:cs="B Mitra"/>
                <w:sz w:val="24"/>
                <w:szCs w:val="24"/>
              </w:rPr>
            </w:pPr>
            <w:r>
              <w:rPr>
                <w:rFonts w:cs="B Mitra" w:hint="cs"/>
                <w:sz w:val="24"/>
                <w:szCs w:val="24"/>
                <w:rtl/>
              </w:rPr>
              <w:t>0</w:t>
            </w:r>
            <w:r w:rsidR="00F50BD5">
              <w:rPr>
                <w:rFonts w:cs="B Mitra" w:hint="cs"/>
                <w:sz w:val="24"/>
                <w:szCs w:val="24"/>
                <w:rtl/>
              </w:rPr>
              <w:t>5</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3C02C6" w:rsidRPr="00AD6756" w:rsidRDefault="003C02C6" w:rsidP="003C02C6">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3C02C6" w:rsidRPr="00396AEA" w:rsidRDefault="00F50BD5" w:rsidP="003C02C6">
            <w:pPr>
              <w:bidi/>
              <w:jc w:val="lowKashida"/>
              <w:rPr>
                <w:rFonts w:cs="B Mitra"/>
                <w:sz w:val="26"/>
                <w:szCs w:val="26"/>
                <w:rtl/>
                <w:lang w:bidi="fa-IR"/>
              </w:rPr>
            </w:pPr>
            <w:r>
              <w:rPr>
                <w:rFonts w:ascii="Times New Roman" w:eastAsia="Times New Roman" w:hAnsi="Times New Roman" w:cs="B Mitra" w:hint="cs"/>
                <w:sz w:val="26"/>
                <w:szCs w:val="26"/>
                <w:rtl/>
                <w:lang w:bidi="fa-IR"/>
              </w:rPr>
              <w:t>فلسطین الیوم</w:t>
            </w:r>
          </w:p>
        </w:tc>
        <w:tc>
          <w:tcPr>
            <w:tcW w:w="1730" w:type="dxa"/>
            <w:gridSpan w:val="3"/>
            <w:tcBorders>
              <w:top w:val="double" w:sz="4" w:space="0" w:color="auto"/>
              <w:left w:val="nil"/>
              <w:bottom w:val="single" w:sz="4" w:space="0" w:color="auto"/>
              <w:right w:val="nil"/>
            </w:tcBorders>
          </w:tcPr>
          <w:p w:rsidR="003C02C6" w:rsidRPr="00AD6756" w:rsidRDefault="003C02C6" w:rsidP="003C02C6">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3C02C6" w:rsidRPr="00AD6756" w:rsidRDefault="003C02C6" w:rsidP="003C02C6">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3C02C6" w:rsidRPr="00AD6756" w:rsidRDefault="003C02C6" w:rsidP="003C02C6">
            <w:pPr>
              <w:rPr>
                <w:rFonts w:cs="B Mitra"/>
                <w:sz w:val="24"/>
                <w:szCs w:val="24"/>
              </w:rPr>
            </w:pPr>
            <w:r w:rsidRPr="00AD6756">
              <w:rPr>
                <w:rFonts w:cs="B Mitra" w:hint="cs"/>
                <w:sz w:val="24"/>
                <w:szCs w:val="24"/>
                <w:rtl/>
              </w:rPr>
              <w:t>خبر شماره:</w:t>
            </w:r>
          </w:p>
        </w:tc>
      </w:tr>
      <w:tr w:rsidR="00A8375A" w:rsidRPr="00791334" w:rsidTr="00E7294D">
        <w:trPr>
          <w:trHeight w:val="379"/>
        </w:trPr>
        <w:tc>
          <w:tcPr>
            <w:tcW w:w="10278" w:type="dxa"/>
            <w:gridSpan w:val="12"/>
            <w:tcBorders>
              <w:top w:val="single" w:sz="4" w:space="0" w:color="auto"/>
              <w:left w:val="single" w:sz="2" w:space="0" w:color="auto"/>
              <w:bottom w:val="nil"/>
              <w:right w:val="single" w:sz="2" w:space="0" w:color="auto"/>
            </w:tcBorders>
          </w:tcPr>
          <w:p w:rsidR="00A8375A" w:rsidRPr="00F50BD5" w:rsidRDefault="00F50BD5" w:rsidP="00F50BD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F50BD5">
              <w:rPr>
                <w:rFonts w:asciiTheme="minorHAnsi" w:eastAsiaTheme="minorHAnsi" w:hAnsiTheme="minorHAnsi" w:cs="B Titr"/>
                <w:kern w:val="0"/>
                <w:sz w:val="24"/>
                <w:szCs w:val="24"/>
                <w:rtl/>
              </w:rPr>
              <w:t>ارتش رژیم صهیونیستی به حالت آماده باش در آمد</w:t>
            </w:r>
          </w:p>
        </w:tc>
      </w:tr>
      <w:tr w:rsidR="00A8375A" w:rsidRPr="008F4E50" w:rsidTr="006D4128">
        <w:trPr>
          <w:trHeight w:val="531"/>
        </w:trPr>
        <w:tc>
          <w:tcPr>
            <w:tcW w:w="10278" w:type="dxa"/>
            <w:gridSpan w:val="12"/>
            <w:tcBorders>
              <w:top w:val="nil"/>
              <w:bottom w:val="double" w:sz="4" w:space="0" w:color="auto"/>
            </w:tcBorders>
          </w:tcPr>
          <w:p w:rsidR="00F50BD5" w:rsidRPr="00F50BD5" w:rsidRDefault="00F50BD5" w:rsidP="00F50BD5">
            <w:pPr>
              <w:pStyle w:val="NormalWeb"/>
              <w:bidi/>
              <w:spacing w:before="0" w:beforeAutospacing="0" w:after="0" w:afterAutospacing="0"/>
              <w:jc w:val="lowKashida"/>
              <w:rPr>
                <w:rFonts w:cs="B Mitra"/>
                <w:sz w:val="26"/>
                <w:szCs w:val="26"/>
                <w:rtl/>
                <w:lang w:bidi="fa-IR"/>
              </w:rPr>
            </w:pPr>
            <w:r w:rsidRPr="00F50BD5">
              <w:rPr>
                <w:rFonts w:cs="B Mitra"/>
                <w:sz w:val="26"/>
                <w:szCs w:val="26"/>
                <w:rtl/>
                <w:lang w:bidi="fa-IR"/>
              </w:rPr>
              <w:t>ارتش رژیم صهیونیستی در آستانه برگزاری راهپیمایی خشم فلسطینیان،اعلام اماده باش کرد.</w:t>
            </w:r>
            <w:r>
              <w:rPr>
                <w:rFonts w:cs="B Mitra" w:hint="cs"/>
                <w:sz w:val="26"/>
                <w:szCs w:val="26"/>
                <w:rtl/>
                <w:lang w:bidi="fa-IR"/>
              </w:rPr>
              <w:t xml:space="preserve"> </w:t>
            </w:r>
            <w:r w:rsidRPr="00F50BD5">
              <w:rPr>
                <w:rFonts w:cs="B Mitra"/>
                <w:sz w:val="26"/>
                <w:szCs w:val="26"/>
                <w:rtl/>
                <w:lang w:bidi="fa-IR"/>
              </w:rPr>
              <w:t>منابع خبری اسرائیلی در این باره نوشته اند که نیروهای اشغالگر از برخورد و درگیری میان فلسطینی ها و اسرائیلی ها بویژه کرانه باختری و نوارغزه واهمه دارند.</w:t>
            </w:r>
            <w:r>
              <w:rPr>
                <w:rFonts w:cs="B Mitra" w:hint="cs"/>
                <w:sz w:val="26"/>
                <w:szCs w:val="26"/>
                <w:rtl/>
                <w:lang w:bidi="fa-IR"/>
              </w:rPr>
              <w:t xml:space="preserve"> </w:t>
            </w:r>
            <w:r w:rsidRPr="00F50BD5">
              <w:rPr>
                <w:rFonts w:cs="B Mitra"/>
                <w:sz w:val="26"/>
                <w:szCs w:val="26"/>
                <w:rtl/>
                <w:lang w:bidi="fa-IR"/>
              </w:rPr>
              <w:t>پیشتر گروه های فلسطینی از تمامی مردم فلسطین خواسته بودند که در پاسخ به مواضع آمریکا در به رسمیت شناختن شهرک های صهیونیستی به خیابان ها بیایند و اعلام انزجار کنند.</w:t>
            </w:r>
            <w:r w:rsidRPr="00F50BD5">
              <w:rPr>
                <w:rFonts w:cs="B Mitra" w:hint="cs"/>
                <w:sz w:val="26"/>
                <w:szCs w:val="26"/>
                <w:rtl/>
                <w:lang w:bidi="fa-IR"/>
              </w:rPr>
              <w:t xml:space="preserve"> </w:t>
            </w:r>
            <w:r w:rsidRPr="00F50BD5">
              <w:rPr>
                <w:rFonts w:cs="B Mitra"/>
                <w:sz w:val="26"/>
                <w:szCs w:val="26"/>
                <w:rtl/>
                <w:lang w:bidi="fa-IR"/>
              </w:rPr>
              <w:t>شبکه 12 تلویزیون رژیم صهیونیستی هم با اشاره به آماده باش نیروهای امنیتی و نظامی صهیونیستی در کرانه باختری آن را اقدامی برای مقابله با روز خشم فلسطینیان در مخالفات با تصمیمات واشنگتن در مورد شهرک سازی عنوان کرد. این شبکه عبری زبان با اشاره به دعوت به تظاهراتی که به شکل میدانی یا در شبکه های اجتماعی پیش بینی کرد مناطق فلسطینی در واکنش به سیاست های اخیر دولت آمریکا شاهد اعتراضات وسیع وگسترده ای باشد</w:t>
            </w:r>
            <w:r w:rsidRPr="00F50BD5">
              <w:rPr>
                <w:rFonts w:cs="B Mitra"/>
                <w:sz w:val="26"/>
                <w:szCs w:val="26"/>
                <w:lang w:bidi="fa-IR"/>
              </w:rPr>
              <w:t>.</w:t>
            </w:r>
          </w:p>
          <w:p w:rsidR="00A8375A" w:rsidRPr="00F50BD5" w:rsidRDefault="00F50BD5" w:rsidP="00F50BD5">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3048000" cy="1790700"/>
                  <wp:effectExtent l="19050" t="0" r="19050" b="5905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3880_1131591694_320_188.jpg"/>
                          <pic:cNvPicPr/>
                        </pic:nvPicPr>
                        <pic:blipFill>
                          <a:blip r:embed="rId38">
                            <a:extLst>
                              <a:ext uri="{BEBA8EAE-BF5A-486C-A8C5-ECC9F3942E4B}">
                                <a14:imgProps xmlns:a14="http://schemas.microsoft.com/office/drawing/2010/main">
                                  <a14:imgLayer r:embed="rId39">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3048000" cy="17907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0361DC">
              <w:rPr>
                <w:rFonts w:cs="B Mitra"/>
                <w:noProof/>
                <w:sz w:val="26"/>
                <w:szCs w:val="26"/>
                <w:rtl/>
              </w:rPr>
              <w:drawing>
                <wp:inline distT="0" distB="0" distL="0" distR="0">
                  <wp:extent cx="2970315" cy="1827886"/>
                  <wp:effectExtent l="19050" t="0" r="20955" b="59182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11-26T103159.546.jpg"/>
                          <pic:cNvPicPr/>
                        </pic:nvPicPr>
                        <pic:blipFill>
                          <a:blip r:embed="rId40">
                            <a:extLst>
                              <a:ext uri="{BEBA8EAE-BF5A-486C-A8C5-ECC9F3942E4B}">
                                <a14:imgProps xmlns:a14="http://schemas.microsoft.com/office/drawing/2010/main">
                                  <a14:imgLayer r:embed="rId41">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975450" cy="183104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785D14"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785D14" w:rsidRPr="00AD6756" w:rsidRDefault="00785D14" w:rsidP="00A33A9C">
            <w:pPr>
              <w:jc w:val="right"/>
              <w:rPr>
                <w:rFonts w:cs="B Mitra"/>
                <w:sz w:val="24"/>
                <w:szCs w:val="24"/>
              </w:rPr>
            </w:pPr>
            <w:r>
              <w:rPr>
                <w:rFonts w:cs="B Mitra" w:hint="cs"/>
                <w:sz w:val="24"/>
                <w:szCs w:val="24"/>
                <w:rtl/>
              </w:rPr>
              <w:t>0</w:t>
            </w:r>
            <w:r w:rsidR="00A33A9C">
              <w:rPr>
                <w:rFonts w:cs="B Mitra" w:hint="cs"/>
                <w:sz w:val="24"/>
                <w:szCs w:val="24"/>
                <w:rtl/>
              </w:rPr>
              <w:t>4</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785D14" w:rsidRPr="00AD6756" w:rsidRDefault="00785D14" w:rsidP="00785D14">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785D14" w:rsidRPr="00396AEA" w:rsidRDefault="000361DC" w:rsidP="00785D14">
            <w:pPr>
              <w:bidi/>
              <w:jc w:val="lowKashida"/>
              <w:rPr>
                <w:rFonts w:cs="B Mitra"/>
                <w:sz w:val="26"/>
                <w:szCs w:val="26"/>
                <w:rtl/>
                <w:lang w:bidi="fa-IR"/>
              </w:rPr>
            </w:pPr>
            <w:r w:rsidRPr="000361DC">
              <w:rPr>
                <w:rFonts w:ascii="Times New Roman" w:eastAsia="Times New Roman" w:hAnsi="Times New Roman" w:cs="B Mitra"/>
                <w:sz w:val="26"/>
                <w:szCs w:val="26"/>
                <w:rtl/>
                <w:lang w:bidi="fa-IR"/>
              </w:rPr>
              <w:t>هاارتص</w:t>
            </w:r>
          </w:p>
        </w:tc>
        <w:tc>
          <w:tcPr>
            <w:tcW w:w="1730" w:type="dxa"/>
            <w:gridSpan w:val="3"/>
            <w:tcBorders>
              <w:top w:val="double" w:sz="4" w:space="0" w:color="auto"/>
              <w:left w:val="nil"/>
              <w:bottom w:val="single" w:sz="2" w:space="0" w:color="auto"/>
              <w:right w:val="nil"/>
            </w:tcBorders>
          </w:tcPr>
          <w:p w:rsidR="00785D14" w:rsidRPr="00AD6756" w:rsidRDefault="00785D14" w:rsidP="00785D14">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785D14" w:rsidRPr="00AD6756" w:rsidRDefault="00785D14" w:rsidP="00785D14">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785D14" w:rsidRPr="00AD6756" w:rsidRDefault="00785D14" w:rsidP="00785D14">
            <w:pPr>
              <w:rPr>
                <w:rFonts w:cs="B Mitra"/>
                <w:sz w:val="24"/>
                <w:szCs w:val="24"/>
              </w:rPr>
            </w:pPr>
            <w:r w:rsidRPr="00AD6756">
              <w:rPr>
                <w:rFonts w:cs="B Mitra" w:hint="cs"/>
                <w:sz w:val="24"/>
                <w:szCs w:val="24"/>
                <w:rtl/>
              </w:rPr>
              <w:t>خبر شماره:</w:t>
            </w:r>
          </w:p>
        </w:tc>
      </w:tr>
      <w:tr w:rsidR="00735D18" w:rsidRPr="00562094" w:rsidTr="007C1D23">
        <w:trPr>
          <w:trHeight w:val="257"/>
        </w:trPr>
        <w:tc>
          <w:tcPr>
            <w:tcW w:w="10278" w:type="dxa"/>
            <w:gridSpan w:val="12"/>
            <w:tcBorders>
              <w:top w:val="single" w:sz="2" w:space="0" w:color="auto"/>
              <w:left w:val="single" w:sz="2" w:space="0" w:color="auto"/>
              <w:bottom w:val="nil"/>
              <w:right w:val="single" w:sz="2" w:space="0" w:color="auto"/>
            </w:tcBorders>
          </w:tcPr>
          <w:p w:rsidR="00735D18" w:rsidRPr="000361DC" w:rsidRDefault="000361DC" w:rsidP="000361DC">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0361DC">
              <w:rPr>
                <w:rFonts w:asciiTheme="minorHAnsi" w:eastAsiaTheme="minorHAnsi" w:hAnsiTheme="minorHAnsi" w:cs="B Titr"/>
                <w:kern w:val="0"/>
                <w:sz w:val="24"/>
                <w:szCs w:val="24"/>
                <w:rtl/>
              </w:rPr>
              <w:t>اختلاف نظر بین ارتش و شاباک در مورد تسهیلات غزه و کاهش محاصره آن</w:t>
            </w:r>
          </w:p>
        </w:tc>
      </w:tr>
      <w:tr w:rsidR="00735D18" w:rsidRPr="00025D54" w:rsidTr="00130DA3">
        <w:trPr>
          <w:trHeight w:val="306"/>
        </w:trPr>
        <w:tc>
          <w:tcPr>
            <w:tcW w:w="10278" w:type="dxa"/>
            <w:gridSpan w:val="12"/>
            <w:tcBorders>
              <w:top w:val="nil"/>
              <w:bottom w:val="double" w:sz="6" w:space="0" w:color="auto"/>
            </w:tcBorders>
          </w:tcPr>
          <w:p w:rsidR="00735D18" w:rsidRPr="000361DC" w:rsidRDefault="000361DC" w:rsidP="000361DC">
            <w:pPr>
              <w:pStyle w:val="NormalWeb"/>
              <w:bidi/>
              <w:spacing w:before="0" w:beforeAutospacing="0" w:after="0" w:afterAutospacing="0"/>
              <w:jc w:val="lowKashida"/>
              <w:rPr>
                <w:rFonts w:cs="B Mitra"/>
                <w:sz w:val="26"/>
                <w:szCs w:val="26"/>
                <w:rtl/>
                <w:lang w:bidi="fa-IR"/>
              </w:rPr>
            </w:pPr>
            <w:r w:rsidRPr="000361DC">
              <w:rPr>
                <w:rFonts w:cs="B Mitra"/>
                <w:sz w:val="26"/>
                <w:szCs w:val="26"/>
                <w:rtl/>
                <w:lang w:bidi="fa-IR"/>
              </w:rPr>
              <w:t>عاموس هارئ</w:t>
            </w:r>
            <w:r>
              <w:rPr>
                <w:rFonts w:cs="B Mitra"/>
                <w:sz w:val="26"/>
                <w:szCs w:val="26"/>
                <w:rtl/>
                <w:lang w:bidi="fa-IR"/>
              </w:rPr>
              <w:t>یل تحلیلگر نظامی روزنامه هاارتص</w:t>
            </w:r>
            <w:r>
              <w:rPr>
                <w:rFonts w:cs="B Mitra" w:hint="cs"/>
                <w:sz w:val="26"/>
                <w:szCs w:val="26"/>
                <w:rtl/>
                <w:lang w:bidi="fa-IR"/>
              </w:rPr>
              <w:t xml:space="preserve">: </w:t>
            </w:r>
            <w:r w:rsidRPr="000361DC">
              <w:rPr>
                <w:rFonts w:cs="B Mitra"/>
                <w:sz w:val="26"/>
                <w:szCs w:val="26"/>
                <w:rtl/>
                <w:lang w:bidi="fa-IR"/>
              </w:rPr>
              <w:t>ارتش صهیونیستی خواهان تسهیلاتی بلند مدت در مقابل آتش بس با نوار غزه است در حالیکه شاباک اجازه صدور مجوز کار برای هزاران کارگر فلسطینی را در کوتاه مدت نمی دهد</w:t>
            </w:r>
            <w:r w:rsidRPr="000361DC">
              <w:rPr>
                <w:rFonts w:cs="B Mitra"/>
                <w:sz w:val="26"/>
                <w:szCs w:val="26"/>
                <w:lang w:bidi="fa-IR"/>
              </w:rPr>
              <w:t>.</w:t>
            </w:r>
            <w:r>
              <w:rPr>
                <w:rFonts w:cs="B Mitra" w:hint="cs"/>
                <w:sz w:val="26"/>
                <w:szCs w:val="26"/>
                <w:rtl/>
                <w:lang w:bidi="fa-IR"/>
              </w:rPr>
              <w:t xml:space="preserve"> </w:t>
            </w:r>
            <w:r w:rsidRPr="000361DC">
              <w:rPr>
                <w:rFonts w:cs="B Mitra"/>
                <w:sz w:val="26"/>
                <w:szCs w:val="26"/>
                <w:rtl/>
                <w:lang w:bidi="fa-IR"/>
              </w:rPr>
              <w:t>به گفته این کارشناس صهیونیست  10 روز بعد از دور جدید درگیری با نوار غزه که با جهاد اسلامی فلسطین به وقوع پیوست ارتش صهیونیستی به دنبال دست یابی به آتش بسی است که فرصت آن را بسیار نادر توصیفمی کند  امری که ظاهرا  شاباک چندان تمایلی به انجام آن ندارد</w:t>
            </w:r>
            <w:r w:rsidRPr="000361DC">
              <w:rPr>
                <w:rFonts w:cs="B Mitra"/>
                <w:sz w:val="26"/>
                <w:szCs w:val="26"/>
                <w:lang w:bidi="fa-IR"/>
              </w:rPr>
              <w:t>.</w:t>
            </w:r>
            <w:r>
              <w:rPr>
                <w:rFonts w:cs="B Mitra" w:hint="cs"/>
                <w:sz w:val="26"/>
                <w:szCs w:val="26"/>
                <w:rtl/>
                <w:lang w:bidi="fa-IR"/>
              </w:rPr>
              <w:t xml:space="preserve"> </w:t>
            </w:r>
            <w:r w:rsidRPr="000361DC">
              <w:rPr>
                <w:rFonts w:cs="B Mitra"/>
                <w:sz w:val="26"/>
                <w:szCs w:val="26"/>
                <w:rtl/>
                <w:lang w:bidi="fa-IR"/>
              </w:rPr>
              <w:t>هارئیل به دولتمردان رژیم صهیونیستی پیشنهاد کرد این فرصت فوق العاده و نادر به دست آمده را برای رهایی از جنگ با نوار غزه از دست ندهند</w:t>
            </w:r>
            <w:r w:rsidRPr="000361DC">
              <w:rPr>
                <w:rFonts w:cs="B Mitra"/>
                <w:sz w:val="26"/>
                <w:szCs w:val="26"/>
                <w:lang w:bidi="fa-IR"/>
              </w:rPr>
              <w:t>.</w:t>
            </w:r>
          </w:p>
        </w:tc>
      </w:tr>
      <w:tr w:rsidR="006334FA"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6334FA" w:rsidRPr="00AD6756" w:rsidRDefault="006334FA" w:rsidP="006334FA">
            <w:pPr>
              <w:jc w:val="right"/>
              <w:rPr>
                <w:rFonts w:cs="B Mitra"/>
                <w:sz w:val="24"/>
                <w:szCs w:val="24"/>
              </w:rPr>
            </w:pPr>
            <w:r>
              <w:rPr>
                <w:rFonts w:cs="B Mitra" w:hint="cs"/>
                <w:sz w:val="24"/>
                <w:szCs w:val="24"/>
                <w:rtl/>
              </w:rPr>
              <w:t>05</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6334FA" w:rsidRPr="00AD6756" w:rsidRDefault="006334FA" w:rsidP="006334FA">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6334FA" w:rsidRPr="00DB23D4" w:rsidRDefault="006334FA" w:rsidP="006334FA">
            <w:pPr>
              <w:bidi/>
              <w:jc w:val="lowKashida"/>
              <w:rPr>
                <w:rFonts w:ascii="Times New Roman" w:eastAsia="Times New Roman" w:hAnsi="Times New Roman" w:cs="B Mitra"/>
                <w:sz w:val="26"/>
                <w:szCs w:val="26"/>
                <w:rtl/>
              </w:rPr>
            </w:pPr>
            <w:r>
              <w:rPr>
                <w:rFonts w:ascii="Times New Roman" w:eastAsia="Times New Roman" w:hAnsi="Times New Roman" w:cs="B Mitra" w:hint="cs"/>
                <w:sz w:val="26"/>
                <w:szCs w:val="26"/>
                <w:rtl/>
                <w:lang w:bidi="fa-IR"/>
              </w:rPr>
              <w:t>فلسطین الیوم</w:t>
            </w:r>
          </w:p>
        </w:tc>
        <w:tc>
          <w:tcPr>
            <w:tcW w:w="1730" w:type="dxa"/>
            <w:gridSpan w:val="3"/>
            <w:tcBorders>
              <w:top w:val="double" w:sz="6" w:space="0" w:color="auto"/>
              <w:left w:val="nil"/>
              <w:bottom w:val="single" w:sz="4" w:space="0" w:color="auto"/>
              <w:right w:val="nil"/>
            </w:tcBorders>
          </w:tcPr>
          <w:p w:rsidR="006334FA" w:rsidRPr="00AD6756" w:rsidRDefault="006334FA" w:rsidP="006334FA">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6334FA" w:rsidRPr="00AD6756" w:rsidRDefault="006334FA" w:rsidP="006334FA">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6334FA" w:rsidRPr="00AD6756" w:rsidRDefault="006334FA" w:rsidP="006334FA">
            <w:pPr>
              <w:rPr>
                <w:rFonts w:cs="B Mitra"/>
                <w:sz w:val="24"/>
                <w:szCs w:val="24"/>
              </w:rPr>
            </w:pPr>
            <w:r w:rsidRPr="00AD6756">
              <w:rPr>
                <w:rFonts w:cs="B Mitra" w:hint="cs"/>
                <w:sz w:val="24"/>
                <w:szCs w:val="24"/>
                <w:rtl/>
              </w:rPr>
              <w:t>خبر شماره:</w:t>
            </w:r>
          </w:p>
        </w:tc>
      </w:tr>
      <w:tr w:rsidR="006334FA" w:rsidRPr="00CD11E5" w:rsidTr="00FF59CD">
        <w:trPr>
          <w:trHeight w:val="210"/>
        </w:trPr>
        <w:tc>
          <w:tcPr>
            <w:tcW w:w="10278" w:type="dxa"/>
            <w:gridSpan w:val="12"/>
            <w:tcBorders>
              <w:top w:val="single" w:sz="4" w:space="0" w:color="auto"/>
              <w:left w:val="single" w:sz="2" w:space="0" w:color="auto"/>
              <w:bottom w:val="nil"/>
              <w:right w:val="single" w:sz="2" w:space="0" w:color="auto"/>
            </w:tcBorders>
          </w:tcPr>
          <w:p w:rsidR="006334FA" w:rsidRPr="00C34B3C" w:rsidRDefault="006334FA" w:rsidP="006334F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42" w:history="1">
              <w:r w:rsidRPr="00C34B3C">
                <w:rPr>
                  <w:rFonts w:asciiTheme="minorHAnsi" w:eastAsiaTheme="minorHAnsi" w:hAnsiTheme="minorHAnsi" w:cs="B Titr"/>
                  <w:kern w:val="0"/>
                  <w:sz w:val="24"/>
                  <w:szCs w:val="24"/>
                  <w:rtl/>
                </w:rPr>
                <w:t>تظاهرات بازگشت در مرزهای غزه از جمعه آینده از سرگرفته می‌شود</w:t>
              </w:r>
            </w:hyperlink>
          </w:p>
        </w:tc>
      </w:tr>
      <w:tr w:rsidR="006334FA" w:rsidRPr="003D35FC" w:rsidTr="0089575C">
        <w:trPr>
          <w:trHeight w:val="373"/>
        </w:trPr>
        <w:tc>
          <w:tcPr>
            <w:tcW w:w="10278" w:type="dxa"/>
            <w:gridSpan w:val="12"/>
            <w:tcBorders>
              <w:top w:val="nil"/>
              <w:bottom w:val="single" w:sz="4" w:space="0" w:color="auto"/>
            </w:tcBorders>
          </w:tcPr>
          <w:p w:rsidR="006334FA" w:rsidRPr="00025D54" w:rsidRDefault="006334FA" w:rsidP="006334FA">
            <w:pPr>
              <w:pStyle w:val="NormalWeb"/>
              <w:bidi/>
              <w:spacing w:before="0" w:beforeAutospacing="0" w:after="0" w:afterAutospacing="0"/>
              <w:jc w:val="lowKashida"/>
              <w:rPr>
                <w:rFonts w:cs="B Mitra" w:hint="cs"/>
                <w:sz w:val="26"/>
                <w:szCs w:val="26"/>
                <w:rtl/>
                <w:lang w:bidi="fa-IR"/>
              </w:rPr>
            </w:pPr>
            <w:r w:rsidRPr="00C34B3C">
              <w:rPr>
                <w:rFonts w:cs="B Mitra"/>
                <w:sz w:val="26"/>
                <w:szCs w:val="26"/>
                <w:rtl/>
                <w:lang w:bidi="fa-IR"/>
              </w:rPr>
              <w:t>هیات عالی ملی تظاهرات بازگشت و شکستن محاصره غزه پس از پایان نشست هفتگی خود در اردوگاه العوده در شرق غزه اعلام کرد که تظاهرات بازگشت از جمعه آینده از سرگرفته می‌شود</w:t>
            </w:r>
            <w:r w:rsidRPr="00C34B3C">
              <w:rPr>
                <w:rFonts w:cs="B Mitra"/>
                <w:sz w:val="26"/>
                <w:szCs w:val="26"/>
                <w:lang w:bidi="fa-IR"/>
              </w:rPr>
              <w:t>.</w:t>
            </w:r>
            <w:r w:rsidRPr="00025D54">
              <w:rPr>
                <w:rFonts w:cs="B Mitra" w:hint="cs"/>
                <w:sz w:val="26"/>
                <w:szCs w:val="26"/>
                <w:rtl/>
                <w:lang w:bidi="fa-IR"/>
              </w:rPr>
              <w:t xml:space="preserve"> </w:t>
            </w:r>
            <w:r w:rsidRPr="00C34B3C">
              <w:rPr>
                <w:rFonts w:cs="B Mitra"/>
                <w:sz w:val="26"/>
                <w:szCs w:val="26"/>
                <w:rtl/>
                <w:lang w:bidi="fa-IR"/>
              </w:rPr>
              <w:t>این هیات بر ادامه تظاهرات مسالمت‌آمیز و مردمی بازگشت تاکید و اعلام کرد که در حال آماده کردن مقدمات این تظاهرات است</w:t>
            </w:r>
            <w:r w:rsidRPr="00C34B3C">
              <w:rPr>
                <w:rFonts w:cs="B Mitra"/>
                <w:sz w:val="26"/>
                <w:szCs w:val="26"/>
                <w:lang w:bidi="fa-IR"/>
              </w:rPr>
              <w:t>.</w:t>
            </w:r>
            <w:r w:rsidRPr="00025D54">
              <w:rPr>
                <w:rFonts w:cs="B Mitra" w:hint="cs"/>
                <w:sz w:val="26"/>
                <w:szCs w:val="26"/>
                <w:rtl/>
                <w:lang w:bidi="fa-IR"/>
              </w:rPr>
              <w:t xml:space="preserve"> </w:t>
            </w:r>
            <w:r w:rsidRPr="00C34B3C">
              <w:rPr>
                <w:rFonts w:cs="B Mitra"/>
                <w:sz w:val="26"/>
                <w:szCs w:val="26"/>
                <w:rtl/>
                <w:lang w:bidi="fa-IR"/>
              </w:rPr>
              <w:t>گفتنی است، تظاهرات بزرگ بازگشت در پی حملات دو روزه ارتش رژیم صهیونیستی به نوارغزه و آرام‌سازی اوضاع در این باریکه، به مدت ۲ هفته برگزار نشده بود</w:t>
            </w:r>
            <w:r w:rsidRPr="00C34B3C">
              <w:rPr>
                <w:rFonts w:cs="B Mitra"/>
                <w:sz w:val="26"/>
                <w:szCs w:val="26"/>
                <w:lang w:bidi="fa-IR"/>
              </w:rPr>
              <w:t>.</w:t>
            </w:r>
          </w:p>
          <w:p w:rsidR="006334FA" w:rsidRPr="00025D54" w:rsidRDefault="006334FA" w:rsidP="006334FA">
            <w:pPr>
              <w:pStyle w:val="NormalWeb"/>
              <w:bidi/>
              <w:spacing w:before="0" w:beforeAutospacing="0" w:after="0" w:afterAutospacing="0"/>
              <w:jc w:val="center"/>
              <w:rPr>
                <w:rFonts w:cs="B Mitra"/>
                <w:sz w:val="26"/>
                <w:szCs w:val="26"/>
                <w:rtl/>
                <w:lang w:bidi="fa-IR"/>
              </w:rPr>
            </w:pPr>
            <w:r w:rsidRPr="00025D54">
              <w:rPr>
                <w:rFonts w:cs="B Mitra"/>
                <w:sz w:val="26"/>
                <w:szCs w:val="26"/>
                <w:rtl/>
                <w:lang w:bidi="fa-IR"/>
              </w:rPr>
              <w:drawing>
                <wp:inline distT="0" distB="0" distL="0" distR="0" wp14:anchorId="164A7C82" wp14:editId="4297342F">
                  <wp:extent cx="1389413" cy="926277"/>
                  <wp:effectExtent l="19050" t="0" r="20320" b="3314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44926.jpg"/>
                          <pic:cNvPicPr/>
                        </pic:nvPicPr>
                        <pic:blipFill>
                          <a:blip r:embed="rId43" cstate="print">
                            <a:extLst>
                              <a:ext uri="{BEBA8EAE-BF5A-486C-A8C5-ECC9F3942E4B}">
                                <a14:imgProps xmlns:a14="http://schemas.microsoft.com/office/drawing/2010/main">
                                  <a14:imgLayer r:embed="rId44">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419583" cy="94639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Pr="00025D54">
              <w:rPr>
                <w:rFonts w:cs="B Mitra"/>
                <w:sz w:val="26"/>
                <w:szCs w:val="26"/>
                <w:rtl/>
                <w:lang w:bidi="fa-IR"/>
              </w:rPr>
              <w:drawing>
                <wp:inline distT="0" distB="0" distL="0" distR="0" wp14:anchorId="3DB9C850" wp14:editId="1B468BB8">
                  <wp:extent cx="1626920" cy="920226"/>
                  <wp:effectExtent l="19050" t="0" r="11430" b="3181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44926.jpg"/>
                          <pic:cNvPicPr/>
                        </pic:nvPicPr>
                        <pic:blipFill>
                          <a:blip r:embed="rId45">
                            <a:extLst>
                              <a:ext uri="{BEBA8EAE-BF5A-486C-A8C5-ECC9F3942E4B}">
                                <a14:imgProps xmlns:a14="http://schemas.microsoft.com/office/drawing/2010/main">
                                  <a14:imgLayer r:embed="rId46">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636439" cy="92561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EB4A66"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EB4A66" w:rsidRPr="00AD6756" w:rsidRDefault="00EB4A66" w:rsidP="003C02C6">
            <w:pPr>
              <w:jc w:val="right"/>
              <w:rPr>
                <w:rFonts w:cs="B Mitra"/>
                <w:sz w:val="24"/>
                <w:szCs w:val="24"/>
              </w:rPr>
            </w:pPr>
            <w:r>
              <w:rPr>
                <w:rFonts w:cs="B Mitra" w:hint="cs"/>
                <w:sz w:val="24"/>
                <w:szCs w:val="24"/>
                <w:rtl/>
              </w:rPr>
              <w:t>0</w:t>
            </w:r>
            <w:r w:rsidR="003C02C6">
              <w:rPr>
                <w:rFonts w:cs="B Mitra" w:hint="cs"/>
                <w:sz w:val="24"/>
                <w:szCs w:val="24"/>
                <w:rtl/>
              </w:rPr>
              <w:t>5</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EB4A66" w:rsidRPr="00AD6756" w:rsidRDefault="00EB4A66" w:rsidP="00EB4A66">
            <w:pPr>
              <w:rPr>
                <w:rFonts w:cs="B Mitra"/>
                <w:sz w:val="24"/>
                <w:szCs w:val="24"/>
              </w:rPr>
            </w:pPr>
            <w:r w:rsidRPr="00AD6756">
              <w:rPr>
                <w:rFonts w:cs="B Mitra" w:hint="cs"/>
                <w:sz w:val="24"/>
                <w:szCs w:val="24"/>
                <w:rtl/>
              </w:rPr>
              <w:t>تاریخ انتشار:</w:t>
            </w:r>
          </w:p>
        </w:tc>
        <w:tc>
          <w:tcPr>
            <w:tcW w:w="2909" w:type="dxa"/>
            <w:gridSpan w:val="4"/>
            <w:tcBorders>
              <w:top w:val="single" w:sz="4" w:space="0" w:color="auto"/>
              <w:left w:val="nil"/>
              <w:bottom w:val="single" w:sz="4" w:space="0" w:color="auto"/>
              <w:right w:val="nil"/>
            </w:tcBorders>
          </w:tcPr>
          <w:p w:rsidR="00EB4A66" w:rsidRPr="00396AEA" w:rsidRDefault="0002359F" w:rsidP="003C02C6">
            <w:pPr>
              <w:bidi/>
              <w:jc w:val="lowKashida"/>
              <w:rPr>
                <w:rFonts w:cs="B Mitra"/>
                <w:sz w:val="26"/>
                <w:szCs w:val="26"/>
                <w:rtl/>
                <w:lang w:bidi="fa-IR"/>
              </w:rPr>
            </w:pPr>
            <w:r w:rsidRPr="0002359F">
              <w:rPr>
                <w:rFonts w:ascii="Times New Roman" w:eastAsia="Times New Roman" w:hAnsi="Times New Roman" w:cs="B Mitra"/>
                <w:sz w:val="26"/>
                <w:szCs w:val="26"/>
                <w:rtl/>
                <w:lang w:bidi="fa-IR"/>
              </w:rPr>
              <w:t xml:space="preserve">خبرگزاری </w:t>
            </w:r>
            <w:r w:rsidR="003C02C6">
              <w:rPr>
                <w:rFonts w:ascii="Times New Roman" w:eastAsia="Times New Roman" w:hAnsi="Times New Roman" w:cs="B Mitra" w:hint="cs"/>
                <w:sz w:val="26"/>
                <w:szCs w:val="26"/>
                <w:rtl/>
                <w:lang w:bidi="fa-IR"/>
              </w:rPr>
              <w:t>مهر</w:t>
            </w:r>
          </w:p>
        </w:tc>
        <w:tc>
          <w:tcPr>
            <w:tcW w:w="1730" w:type="dxa"/>
            <w:gridSpan w:val="3"/>
            <w:tcBorders>
              <w:top w:val="single" w:sz="4" w:space="0" w:color="auto"/>
              <w:left w:val="nil"/>
              <w:bottom w:val="single" w:sz="4" w:space="0" w:color="auto"/>
              <w:right w:val="nil"/>
            </w:tcBorders>
          </w:tcPr>
          <w:p w:rsidR="00EB4A66" w:rsidRPr="00AD6756" w:rsidRDefault="00EB4A66" w:rsidP="00EB4A66">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EB4A66" w:rsidRPr="00AD6756" w:rsidRDefault="00EB4A66" w:rsidP="00EB4A66">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EB4A66" w:rsidRPr="00AD6756" w:rsidRDefault="00EB4A66" w:rsidP="00EB4A66">
            <w:pPr>
              <w:rPr>
                <w:rFonts w:cs="B Mitra"/>
                <w:sz w:val="24"/>
                <w:szCs w:val="24"/>
              </w:rPr>
            </w:pPr>
            <w:r w:rsidRPr="00AD6756">
              <w:rPr>
                <w:rFonts w:cs="B Mitra" w:hint="cs"/>
                <w:sz w:val="24"/>
                <w:szCs w:val="24"/>
                <w:rtl/>
              </w:rPr>
              <w:t>خبر شماره:</w:t>
            </w:r>
          </w:p>
        </w:tc>
      </w:tr>
      <w:tr w:rsidR="00E05713" w:rsidRPr="001C1995" w:rsidTr="00BF7EB7">
        <w:trPr>
          <w:trHeight w:val="225"/>
        </w:trPr>
        <w:tc>
          <w:tcPr>
            <w:tcW w:w="10278" w:type="dxa"/>
            <w:gridSpan w:val="12"/>
            <w:tcBorders>
              <w:top w:val="single" w:sz="4" w:space="0" w:color="auto"/>
              <w:left w:val="single" w:sz="2" w:space="0" w:color="auto"/>
              <w:bottom w:val="nil"/>
              <w:right w:val="single" w:sz="2" w:space="0" w:color="auto"/>
            </w:tcBorders>
          </w:tcPr>
          <w:p w:rsidR="00E05713" w:rsidRPr="003C02C6" w:rsidRDefault="003C02C6" w:rsidP="003C02C6">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47" w:history="1">
              <w:r w:rsidRPr="003C02C6">
                <w:rPr>
                  <w:rFonts w:asciiTheme="minorHAnsi" w:eastAsiaTheme="minorHAnsi" w:hAnsiTheme="minorHAnsi" w:cs="B Titr"/>
                  <w:kern w:val="0"/>
                  <w:sz w:val="24"/>
                  <w:szCs w:val="24"/>
                  <w:rtl/>
                </w:rPr>
                <w:t>سخنگوی نُجَباء: در هر جنگی علیه اسرائیل قطعا حضور خواهیم داشت</w:t>
              </w:r>
            </w:hyperlink>
          </w:p>
        </w:tc>
      </w:tr>
      <w:tr w:rsidR="00E05713" w:rsidRPr="00EC4068" w:rsidTr="008738B8">
        <w:trPr>
          <w:trHeight w:val="146"/>
        </w:trPr>
        <w:tc>
          <w:tcPr>
            <w:tcW w:w="10278" w:type="dxa"/>
            <w:gridSpan w:val="12"/>
            <w:tcBorders>
              <w:top w:val="nil"/>
              <w:bottom w:val="double" w:sz="4" w:space="0" w:color="auto"/>
            </w:tcBorders>
          </w:tcPr>
          <w:p w:rsidR="007C0D37" w:rsidRPr="00025D54" w:rsidRDefault="003C02C6" w:rsidP="003C02C6">
            <w:pPr>
              <w:pStyle w:val="NormalWeb"/>
              <w:bidi/>
              <w:spacing w:before="0" w:beforeAutospacing="0" w:after="0" w:afterAutospacing="0"/>
              <w:jc w:val="lowKashida"/>
              <w:rPr>
                <w:rFonts w:cs="B Mitra"/>
                <w:sz w:val="26"/>
                <w:szCs w:val="26"/>
                <w:rtl/>
                <w:lang w:bidi="fa-IR"/>
              </w:rPr>
            </w:pPr>
            <w:r w:rsidRPr="00025D54">
              <w:rPr>
                <w:rFonts w:cs="B Mitra"/>
                <w:sz w:val="26"/>
                <w:szCs w:val="26"/>
                <w:rtl/>
                <w:lang w:bidi="fa-IR"/>
              </w:rPr>
              <w:t>نصر الشمری</w:t>
            </w:r>
            <w:r w:rsidRPr="00025D54">
              <w:rPr>
                <w:rFonts w:cs="B Mitra" w:hint="cs"/>
                <w:sz w:val="26"/>
                <w:szCs w:val="26"/>
                <w:rtl/>
                <w:lang w:bidi="fa-IR"/>
              </w:rPr>
              <w:t xml:space="preserve"> </w:t>
            </w:r>
            <w:r w:rsidRPr="003C02C6">
              <w:rPr>
                <w:rFonts w:cs="B Mitra"/>
                <w:sz w:val="26"/>
                <w:szCs w:val="26"/>
                <w:rtl/>
                <w:lang w:bidi="fa-IR"/>
              </w:rPr>
              <w:t>سخنگوی رسمی مقاومت اسلامی نُجَباء ضمن</w:t>
            </w:r>
            <w:r w:rsidRPr="003C02C6">
              <w:rPr>
                <w:rFonts w:hint="cs"/>
                <w:sz w:val="26"/>
                <w:szCs w:val="26"/>
                <w:rtl/>
                <w:lang w:bidi="fa-IR"/>
              </w:rPr>
              <w:t> </w:t>
            </w:r>
            <w:r w:rsidRPr="003C02C6">
              <w:rPr>
                <w:rFonts w:cs="B Mitra" w:hint="cs"/>
                <w:sz w:val="26"/>
                <w:szCs w:val="26"/>
                <w:rtl/>
                <w:lang w:bidi="fa-IR"/>
              </w:rPr>
              <w:t>یادآوری</w:t>
            </w:r>
            <w:r w:rsidRPr="003C02C6">
              <w:rPr>
                <w:rFonts w:cs="B Mitra"/>
                <w:sz w:val="26"/>
                <w:szCs w:val="26"/>
                <w:rtl/>
                <w:lang w:bidi="fa-IR"/>
              </w:rPr>
              <w:t xml:space="preserve"> </w:t>
            </w:r>
            <w:r w:rsidRPr="003C02C6">
              <w:rPr>
                <w:rFonts w:cs="B Mitra" w:hint="cs"/>
                <w:sz w:val="26"/>
                <w:szCs w:val="26"/>
                <w:rtl/>
                <w:lang w:bidi="fa-IR"/>
              </w:rPr>
              <w:t>تجاوزها</w:t>
            </w:r>
            <w:r w:rsidRPr="003C02C6">
              <w:rPr>
                <w:rFonts w:cs="B Mitra"/>
                <w:sz w:val="26"/>
                <w:szCs w:val="26"/>
                <w:rtl/>
                <w:lang w:bidi="fa-IR"/>
              </w:rPr>
              <w:t xml:space="preserve"> </w:t>
            </w:r>
            <w:r w:rsidRPr="003C02C6">
              <w:rPr>
                <w:rFonts w:cs="B Mitra" w:hint="cs"/>
                <w:sz w:val="26"/>
                <w:szCs w:val="26"/>
                <w:rtl/>
                <w:lang w:bidi="fa-IR"/>
              </w:rPr>
              <w:t>و</w:t>
            </w:r>
            <w:r w:rsidRPr="003C02C6">
              <w:rPr>
                <w:rFonts w:cs="B Mitra"/>
                <w:sz w:val="26"/>
                <w:szCs w:val="26"/>
                <w:rtl/>
                <w:lang w:bidi="fa-IR"/>
              </w:rPr>
              <w:t xml:space="preserve"> </w:t>
            </w:r>
            <w:r w:rsidRPr="003C02C6">
              <w:rPr>
                <w:rFonts w:cs="B Mitra" w:hint="cs"/>
                <w:sz w:val="26"/>
                <w:szCs w:val="26"/>
                <w:rtl/>
                <w:lang w:bidi="fa-IR"/>
              </w:rPr>
              <w:t>جنایات</w:t>
            </w:r>
            <w:r w:rsidRPr="003C02C6">
              <w:rPr>
                <w:rFonts w:cs="B Mitra"/>
                <w:sz w:val="26"/>
                <w:szCs w:val="26"/>
                <w:rtl/>
                <w:lang w:bidi="fa-IR"/>
              </w:rPr>
              <w:t xml:space="preserve"> </w:t>
            </w:r>
            <w:r w:rsidRPr="003C02C6">
              <w:rPr>
                <w:rFonts w:cs="B Mitra" w:hint="cs"/>
                <w:sz w:val="26"/>
                <w:szCs w:val="26"/>
                <w:rtl/>
                <w:lang w:bidi="fa-IR"/>
              </w:rPr>
              <w:t>رژیم</w:t>
            </w:r>
            <w:r w:rsidRPr="003C02C6">
              <w:rPr>
                <w:rFonts w:cs="B Mitra"/>
                <w:sz w:val="26"/>
                <w:szCs w:val="26"/>
                <w:rtl/>
                <w:lang w:bidi="fa-IR"/>
              </w:rPr>
              <w:t xml:space="preserve"> </w:t>
            </w:r>
            <w:r w:rsidRPr="003C02C6">
              <w:rPr>
                <w:rFonts w:cs="B Mitra" w:hint="cs"/>
                <w:sz w:val="26"/>
                <w:szCs w:val="26"/>
                <w:rtl/>
                <w:lang w:bidi="fa-IR"/>
              </w:rPr>
              <w:t>صهیونیستی</w:t>
            </w:r>
            <w:r w:rsidRPr="003C02C6">
              <w:rPr>
                <w:rFonts w:cs="B Mitra"/>
                <w:sz w:val="26"/>
                <w:szCs w:val="26"/>
                <w:rtl/>
                <w:lang w:bidi="fa-IR"/>
              </w:rPr>
              <w:t xml:space="preserve"> </w:t>
            </w:r>
            <w:r w:rsidRPr="003C02C6">
              <w:rPr>
                <w:rFonts w:cs="B Mitra" w:hint="cs"/>
                <w:sz w:val="26"/>
                <w:szCs w:val="26"/>
                <w:rtl/>
                <w:lang w:bidi="fa-IR"/>
              </w:rPr>
              <w:t>علیه</w:t>
            </w:r>
            <w:r w:rsidRPr="003C02C6">
              <w:rPr>
                <w:rFonts w:cs="B Mitra"/>
                <w:sz w:val="26"/>
                <w:szCs w:val="26"/>
                <w:rtl/>
                <w:lang w:bidi="fa-IR"/>
              </w:rPr>
              <w:t xml:space="preserve"> </w:t>
            </w:r>
            <w:r w:rsidRPr="003C02C6">
              <w:rPr>
                <w:rFonts w:cs="B Mitra" w:hint="cs"/>
                <w:sz w:val="26"/>
                <w:szCs w:val="26"/>
                <w:rtl/>
                <w:lang w:bidi="fa-IR"/>
              </w:rPr>
              <w:t>امت</w:t>
            </w:r>
            <w:r w:rsidRPr="003C02C6">
              <w:rPr>
                <w:rFonts w:cs="B Mitra"/>
                <w:sz w:val="26"/>
                <w:szCs w:val="26"/>
                <w:rtl/>
                <w:lang w:bidi="fa-IR"/>
              </w:rPr>
              <w:t xml:space="preserve"> </w:t>
            </w:r>
            <w:r w:rsidRPr="003C02C6">
              <w:rPr>
                <w:rFonts w:cs="B Mitra" w:hint="cs"/>
                <w:sz w:val="26"/>
                <w:szCs w:val="26"/>
                <w:rtl/>
                <w:lang w:bidi="fa-IR"/>
              </w:rPr>
              <w:t>اسلامی،</w:t>
            </w:r>
            <w:r w:rsidRPr="003C02C6">
              <w:rPr>
                <w:rFonts w:cs="B Mitra"/>
                <w:sz w:val="26"/>
                <w:szCs w:val="26"/>
                <w:rtl/>
                <w:lang w:bidi="fa-IR"/>
              </w:rPr>
              <w:t xml:space="preserve"> </w:t>
            </w:r>
            <w:r w:rsidRPr="003C02C6">
              <w:rPr>
                <w:rFonts w:cs="B Mitra" w:hint="cs"/>
                <w:sz w:val="26"/>
                <w:szCs w:val="26"/>
                <w:rtl/>
                <w:lang w:bidi="fa-IR"/>
              </w:rPr>
              <w:t>تصریح</w:t>
            </w:r>
            <w:r w:rsidRPr="003C02C6">
              <w:rPr>
                <w:rFonts w:cs="B Mitra"/>
                <w:sz w:val="26"/>
                <w:szCs w:val="26"/>
                <w:rtl/>
                <w:lang w:bidi="fa-IR"/>
              </w:rPr>
              <w:t xml:space="preserve"> </w:t>
            </w:r>
            <w:r w:rsidRPr="003C02C6">
              <w:rPr>
                <w:rFonts w:cs="B Mitra" w:hint="cs"/>
                <w:sz w:val="26"/>
                <w:szCs w:val="26"/>
                <w:rtl/>
                <w:lang w:bidi="fa-IR"/>
              </w:rPr>
              <w:t>کرد</w:t>
            </w:r>
            <w:r w:rsidRPr="003C02C6">
              <w:rPr>
                <w:rFonts w:cs="B Mitra"/>
                <w:sz w:val="26"/>
                <w:szCs w:val="26"/>
                <w:rtl/>
                <w:lang w:bidi="fa-IR"/>
              </w:rPr>
              <w:t xml:space="preserve">: </w:t>
            </w:r>
            <w:r w:rsidRPr="003C02C6">
              <w:rPr>
                <w:rFonts w:cs="B Mitra" w:hint="cs"/>
                <w:sz w:val="26"/>
                <w:szCs w:val="26"/>
                <w:rtl/>
                <w:lang w:bidi="fa-IR"/>
              </w:rPr>
              <w:t>ما</w:t>
            </w:r>
            <w:r w:rsidRPr="003C02C6">
              <w:rPr>
                <w:rFonts w:cs="B Mitra"/>
                <w:sz w:val="26"/>
                <w:szCs w:val="26"/>
                <w:rtl/>
                <w:lang w:bidi="fa-IR"/>
              </w:rPr>
              <w:t xml:space="preserve"> </w:t>
            </w:r>
            <w:r w:rsidRPr="003C02C6">
              <w:rPr>
                <w:rFonts w:cs="B Mitra" w:hint="cs"/>
                <w:sz w:val="26"/>
                <w:szCs w:val="26"/>
                <w:rtl/>
                <w:lang w:bidi="fa-IR"/>
              </w:rPr>
              <w:t>بر</w:t>
            </w:r>
            <w:r w:rsidRPr="003C02C6">
              <w:rPr>
                <w:rFonts w:cs="B Mitra"/>
                <w:sz w:val="26"/>
                <w:szCs w:val="26"/>
                <w:rtl/>
                <w:lang w:bidi="fa-IR"/>
              </w:rPr>
              <w:t xml:space="preserve"> اساس واجب دینی و مبانی عقیدتی خود هیچ راهی جز مقابله با این رژیم اشغالگر نداریم و در کنار بقیه گروه‌های مقاومت و در رأس آنها</w:t>
            </w:r>
            <w:r w:rsidRPr="003C02C6">
              <w:rPr>
                <w:rFonts w:hint="cs"/>
                <w:sz w:val="26"/>
                <w:szCs w:val="26"/>
                <w:rtl/>
                <w:lang w:bidi="fa-IR"/>
              </w:rPr>
              <w:t> </w:t>
            </w:r>
            <w:r w:rsidRPr="003C02C6">
              <w:rPr>
                <w:rFonts w:cs="B Mitra" w:hint="cs"/>
                <w:sz w:val="26"/>
                <w:szCs w:val="26"/>
                <w:rtl/>
                <w:lang w:bidi="fa-IR"/>
              </w:rPr>
              <w:t>حزب‌الله</w:t>
            </w:r>
            <w:r w:rsidRPr="003C02C6">
              <w:rPr>
                <w:rFonts w:cs="B Mitra"/>
                <w:sz w:val="26"/>
                <w:szCs w:val="26"/>
                <w:rtl/>
                <w:lang w:bidi="fa-IR"/>
              </w:rPr>
              <w:t xml:space="preserve"> </w:t>
            </w:r>
            <w:r w:rsidRPr="003C02C6">
              <w:rPr>
                <w:rFonts w:cs="B Mitra" w:hint="cs"/>
                <w:sz w:val="26"/>
                <w:szCs w:val="26"/>
                <w:rtl/>
                <w:lang w:bidi="fa-IR"/>
              </w:rPr>
              <w:t>لبنان،</w:t>
            </w:r>
            <w:r w:rsidRPr="003C02C6">
              <w:rPr>
                <w:rFonts w:cs="B Mitra"/>
                <w:sz w:val="26"/>
                <w:szCs w:val="26"/>
                <w:rtl/>
                <w:lang w:bidi="fa-IR"/>
              </w:rPr>
              <w:t xml:space="preserve"> </w:t>
            </w:r>
            <w:r w:rsidRPr="003C02C6">
              <w:rPr>
                <w:rFonts w:cs="B Mitra" w:hint="cs"/>
                <w:sz w:val="26"/>
                <w:szCs w:val="26"/>
                <w:rtl/>
                <w:lang w:bidi="fa-IR"/>
              </w:rPr>
              <w:t>در</w:t>
            </w:r>
            <w:r w:rsidRPr="003C02C6">
              <w:rPr>
                <w:rFonts w:cs="B Mitra"/>
                <w:sz w:val="26"/>
                <w:szCs w:val="26"/>
                <w:rtl/>
                <w:lang w:bidi="fa-IR"/>
              </w:rPr>
              <w:t xml:space="preserve"> </w:t>
            </w:r>
            <w:r w:rsidRPr="003C02C6">
              <w:rPr>
                <w:rFonts w:cs="B Mitra" w:hint="cs"/>
                <w:sz w:val="26"/>
                <w:szCs w:val="26"/>
                <w:rtl/>
                <w:lang w:bidi="fa-IR"/>
              </w:rPr>
              <w:t>هر</w:t>
            </w:r>
            <w:r w:rsidRPr="003C02C6">
              <w:rPr>
                <w:rFonts w:cs="B Mitra"/>
                <w:sz w:val="26"/>
                <w:szCs w:val="26"/>
                <w:rtl/>
                <w:lang w:bidi="fa-IR"/>
              </w:rPr>
              <w:t xml:space="preserve"> </w:t>
            </w:r>
            <w:r w:rsidRPr="003C02C6">
              <w:rPr>
                <w:rFonts w:cs="B Mitra" w:hint="cs"/>
                <w:sz w:val="26"/>
                <w:szCs w:val="26"/>
                <w:rtl/>
                <w:lang w:bidi="fa-IR"/>
              </w:rPr>
              <w:t>جنگی</w:t>
            </w:r>
            <w:r w:rsidRPr="003C02C6">
              <w:rPr>
                <w:rFonts w:cs="B Mitra"/>
                <w:sz w:val="26"/>
                <w:szCs w:val="26"/>
                <w:rtl/>
                <w:lang w:bidi="fa-IR"/>
              </w:rPr>
              <w:t xml:space="preserve"> </w:t>
            </w:r>
            <w:r w:rsidRPr="003C02C6">
              <w:rPr>
                <w:rFonts w:cs="B Mitra" w:hint="cs"/>
                <w:sz w:val="26"/>
                <w:szCs w:val="26"/>
                <w:rtl/>
                <w:lang w:bidi="fa-IR"/>
              </w:rPr>
              <w:t>علیه</w:t>
            </w:r>
            <w:r w:rsidRPr="003C02C6">
              <w:rPr>
                <w:rFonts w:cs="B Mitra"/>
                <w:sz w:val="26"/>
                <w:szCs w:val="26"/>
                <w:rtl/>
                <w:lang w:bidi="fa-IR"/>
              </w:rPr>
              <w:t xml:space="preserve"> </w:t>
            </w:r>
            <w:r w:rsidRPr="003C02C6">
              <w:rPr>
                <w:rFonts w:cs="B Mitra" w:hint="cs"/>
                <w:sz w:val="26"/>
                <w:szCs w:val="26"/>
                <w:rtl/>
                <w:lang w:bidi="fa-IR"/>
              </w:rPr>
              <w:t>اسرائیل</w:t>
            </w:r>
            <w:r w:rsidRPr="003C02C6">
              <w:rPr>
                <w:rFonts w:cs="B Mitra"/>
                <w:sz w:val="26"/>
                <w:szCs w:val="26"/>
                <w:rtl/>
                <w:lang w:bidi="fa-IR"/>
              </w:rPr>
              <w:t xml:space="preserve"> </w:t>
            </w:r>
            <w:r w:rsidRPr="003C02C6">
              <w:rPr>
                <w:rFonts w:cs="B Mitra" w:hint="cs"/>
                <w:sz w:val="26"/>
                <w:szCs w:val="26"/>
                <w:rtl/>
                <w:lang w:bidi="fa-IR"/>
              </w:rPr>
              <w:t>قطعا</w:t>
            </w:r>
            <w:r w:rsidRPr="003C02C6">
              <w:rPr>
                <w:rFonts w:cs="B Mitra"/>
                <w:sz w:val="26"/>
                <w:szCs w:val="26"/>
                <w:rtl/>
                <w:lang w:bidi="fa-IR"/>
              </w:rPr>
              <w:t xml:space="preserve"> </w:t>
            </w:r>
            <w:r w:rsidRPr="003C02C6">
              <w:rPr>
                <w:rFonts w:cs="B Mitra" w:hint="cs"/>
                <w:sz w:val="26"/>
                <w:szCs w:val="26"/>
                <w:rtl/>
                <w:lang w:bidi="fa-IR"/>
              </w:rPr>
              <w:t>حاضر</w:t>
            </w:r>
            <w:r w:rsidRPr="003C02C6">
              <w:rPr>
                <w:rFonts w:cs="B Mitra"/>
                <w:sz w:val="26"/>
                <w:szCs w:val="26"/>
                <w:rtl/>
                <w:lang w:bidi="fa-IR"/>
              </w:rPr>
              <w:t xml:space="preserve"> </w:t>
            </w:r>
            <w:r w:rsidRPr="003C02C6">
              <w:rPr>
                <w:rFonts w:cs="B Mitra" w:hint="cs"/>
                <w:sz w:val="26"/>
                <w:szCs w:val="26"/>
                <w:rtl/>
                <w:lang w:bidi="fa-IR"/>
              </w:rPr>
              <w:t>خواهیم</w:t>
            </w:r>
            <w:r w:rsidRPr="003C02C6">
              <w:rPr>
                <w:rFonts w:cs="B Mitra"/>
                <w:sz w:val="26"/>
                <w:szCs w:val="26"/>
                <w:rtl/>
                <w:lang w:bidi="fa-IR"/>
              </w:rPr>
              <w:t xml:space="preserve"> </w:t>
            </w:r>
            <w:r w:rsidRPr="003C02C6">
              <w:rPr>
                <w:rFonts w:cs="B Mitra" w:hint="cs"/>
                <w:sz w:val="26"/>
                <w:szCs w:val="26"/>
                <w:rtl/>
                <w:lang w:bidi="fa-IR"/>
              </w:rPr>
              <w:t>بود</w:t>
            </w:r>
            <w:r w:rsidRPr="003C02C6">
              <w:rPr>
                <w:rFonts w:cs="B Mitra"/>
                <w:sz w:val="26"/>
                <w:szCs w:val="26"/>
                <w:lang w:bidi="fa-IR"/>
              </w:rPr>
              <w:t>.</w:t>
            </w:r>
            <w:r w:rsidRPr="00025D54">
              <w:rPr>
                <w:rFonts w:cs="B Mitra" w:hint="cs"/>
                <w:sz w:val="26"/>
                <w:szCs w:val="26"/>
                <w:rtl/>
                <w:lang w:bidi="fa-IR"/>
              </w:rPr>
              <w:t xml:space="preserve"> </w:t>
            </w:r>
            <w:r w:rsidRPr="003C02C6">
              <w:rPr>
                <w:rFonts w:cs="B Mitra"/>
                <w:sz w:val="26"/>
                <w:szCs w:val="26"/>
                <w:rtl/>
                <w:lang w:bidi="fa-IR"/>
              </w:rPr>
              <w:t>الشمری ادامه داد: اگر جنگی بین حزب‌الله و سوریه از یک‌سو و رژیم صهیونیستی از سوی دیگر شکل بگیرد، ما با افتخار در صف مقدم مجاهدانی خواهیم بود که برای بازگرداندن حقوق ملت‌های عربی و اسلامی با این رژیم اشغالگر مقابله می‌کنند</w:t>
            </w:r>
            <w:r w:rsidRPr="003C02C6">
              <w:rPr>
                <w:rFonts w:cs="B Mitra"/>
                <w:sz w:val="26"/>
                <w:szCs w:val="26"/>
                <w:lang w:bidi="fa-IR"/>
              </w:rPr>
              <w:t>.</w:t>
            </w:r>
            <w:r w:rsidRPr="00025D54">
              <w:rPr>
                <w:rFonts w:cs="B Mitra" w:hint="cs"/>
                <w:sz w:val="26"/>
                <w:szCs w:val="26"/>
                <w:rtl/>
                <w:lang w:bidi="fa-IR"/>
              </w:rPr>
              <w:t xml:space="preserve"> </w:t>
            </w:r>
            <w:r w:rsidRPr="003C02C6">
              <w:rPr>
                <w:rFonts w:cs="B Mitra"/>
                <w:sz w:val="26"/>
                <w:szCs w:val="26"/>
                <w:rtl/>
                <w:lang w:bidi="fa-IR"/>
              </w:rPr>
              <w:t>وی همچنین از ارتباط و ملاقات با فرماندهان گروه‌های مقاومت فلسطینی خبر داد و میزبانی دفاتر نمایندگی این جنبش‌ها در عراق را امری مطلوب و مایه افتخار توصیف کرد</w:t>
            </w:r>
            <w:r w:rsidRPr="003C02C6">
              <w:rPr>
                <w:rFonts w:cs="B Mitra"/>
                <w:sz w:val="26"/>
                <w:szCs w:val="26"/>
                <w:lang w:bidi="fa-IR"/>
              </w:rPr>
              <w:t>.</w:t>
            </w:r>
          </w:p>
        </w:tc>
      </w:tr>
      <w:tr w:rsidR="003C02C6"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3C02C6" w:rsidRPr="00AD6756" w:rsidRDefault="003C02C6" w:rsidP="00C34B3C">
            <w:pPr>
              <w:jc w:val="right"/>
              <w:rPr>
                <w:rFonts w:cs="B Mitra"/>
                <w:sz w:val="24"/>
                <w:szCs w:val="24"/>
              </w:rPr>
            </w:pPr>
            <w:r>
              <w:rPr>
                <w:rFonts w:cs="B Mitra" w:hint="cs"/>
                <w:sz w:val="24"/>
                <w:szCs w:val="24"/>
                <w:rtl/>
              </w:rPr>
              <w:t>0</w:t>
            </w:r>
            <w:r w:rsidR="00C34B3C">
              <w:rPr>
                <w:rFonts w:cs="B Mitra" w:hint="cs"/>
                <w:sz w:val="24"/>
                <w:szCs w:val="24"/>
                <w:rtl/>
              </w:rPr>
              <w:t>5</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3C02C6" w:rsidRPr="00AD6756" w:rsidRDefault="003C02C6" w:rsidP="003C02C6">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3C02C6" w:rsidRPr="00DB23D4" w:rsidRDefault="00AC2AEF" w:rsidP="003C02C6">
            <w:pPr>
              <w:bidi/>
              <w:jc w:val="lowKashida"/>
              <w:rPr>
                <w:rFonts w:ascii="Times New Roman" w:eastAsia="Times New Roman" w:hAnsi="Times New Roman" w:cs="B Mitra"/>
                <w:sz w:val="26"/>
                <w:szCs w:val="26"/>
                <w:rtl/>
              </w:rPr>
            </w:pPr>
            <w:r w:rsidRPr="00EE0EC7">
              <w:rPr>
                <w:rFonts w:ascii="Times New Roman" w:eastAsia="Times New Roman" w:hAnsi="Times New Roman" w:cs="B Mitra"/>
                <w:sz w:val="26"/>
                <w:szCs w:val="26"/>
                <w:rtl/>
                <w:lang w:bidi="fa-IR"/>
              </w:rPr>
              <w:t>یدیعوت احارنوت</w:t>
            </w:r>
          </w:p>
        </w:tc>
        <w:tc>
          <w:tcPr>
            <w:tcW w:w="1719" w:type="dxa"/>
            <w:gridSpan w:val="2"/>
            <w:tcBorders>
              <w:top w:val="double" w:sz="4" w:space="0" w:color="auto"/>
              <w:left w:val="nil"/>
              <w:bottom w:val="single" w:sz="2" w:space="0" w:color="auto"/>
              <w:right w:val="nil"/>
            </w:tcBorders>
          </w:tcPr>
          <w:p w:rsidR="003C02C6" w:rsidRPr="00AD6756" w:rsidRDefault="003C02C6" w:rsidP="003C02C6">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3C02C6" w:rsidRPr="00AD6756" w:rsidRDefault="003C02C6" w:rsidP="003C02C6">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3C02C6" w:rsidRPr="00AD6756" w:rsidRDefault="003C02C6" w:rsidP="003C02C6">
            <w:pPr>
              <w:rPr>
                <w:rFonts w:cs="B Mitra"/>
                <w:sz w:val="24"/>
                <w:szCs w:val="24"/>
              </w:rPr>
            </w:pPr>
            <w:r w:rsidRPr="00AD6756">
              <w:rPr>
                <w:rFonts w:cs="B Mitra" w:hint="cs"/>
                <w:sz w:val="24"/>
                <w:szCs w:val="24"/>
                <w:rtl/>
              </w:rPr>
              <w:t>خبر شماره:</w:t>
            </w:r>
          </w:p>
        </w:tc>
      </w:tr>
      <w:tr w:rsidR="00AA2A98" w:rsidRPr="001C1995" w:rsidTr="00802036">
        <w:trPr>
          <w:trHeight w:val="420"/>
        </w:trPr>
        <w:tc>
          <w:tcPr>
            <w:tcW w:w="10278" w:type="dxa"/>
            <w:gridSpan w:val="12"/>
            <w:tcBorders>
              <w:top w:val="single" w:sz="2" w:space="0" w:color="auto"/>
              <w:left w:val="single" w:sz="2" w:space="0" w:color="auto"/>
              <w:bottom w:val="nil"/>
              <w:right w:val="single" w:sz="2" w:space="0" w:color="auto"/>
            </w:tcBorders>
          </w:tcPr>
          <w:p w:rsidR="00AA2A98" w:rsidRPr="00AC2AEF" w:rsidRDefault="00AC2AEF" w:rsidP="00AC2AEF">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AC2AEF">
              <w:rPr>
                <w:rFonts w:asciiTheme="minorHAnsi" w:eastAsiaTheme="minorHAnsi" w:hAnsiTheme="minorHAnsi" w:cs="B Titr"/>
                <w:kern w:val="0"/>
                <w:sz w:val="24"/>
                <w:szCs w:val="24"/>
                <w:rtl/>
              </w:rPr>
              <w:t>وحشت صهیونیستها ؛ بازیچه ای که به خطر تبدیل شد</w:t>
            </w:r>
            <w:r w:rsidRPr="00AC2AEF">
              <w:rPr>
                <w:rFonts w:asciiTheme="minorHAnsi" w:eastAsiaTheme="minorHAnsi" w:hAnsiTheme="minorHAnsi" w:cs="B Titr"/>
                <w:kern w:val="0"/>
                <w:sz w:val="24"/>
                <w:szCs w:val="24"/>
              </w:rPr>
              <w:t>!</w:t>
            </w:r>
          </w:p>
        </w:tc>
      </w:tr>
      <w:tr w:rsidR="00AA2A98" w:rsidRPr="00025D54" w:rsidTr="008738B8">
        <w:trPr>
          <w:trHeight w:val="351"/>
        </w:trPr>
        <w:tc>
          <w:tcPr>
            <w:tcW w:w="10278" w:type="dxa"/>
            <w:gridSpan w:val="12"/>
            <w:tcBorders>
              <w:top w:val="nil"/>
              <w:bottom w:val="double" w:sz="4" w:space="0" w:color="auto"/>
            </w:tcBorders>
          </w:tcPr>
          <w:p w:rsidR="00C34B3C" w:rsidRPr="00025D54" w:rsidRDefault="00AC2AEF" w:rsidP="00AC2AEF">
            <w:pPr>
              <w:pStyle w:val="NormalWeb"/>
              <w:bidi/>
              <w:spacing w:before="0" w:beforeAutospacing="0" w:after="0" w:afterAutospacing="0"/>
              <w:jc w:val="lowKashida"/>
              <w:rPr>
                <w:rFonts w:cs="B Mitra"/>
                <w:sz w:val="26"/>
                <w:szCs w:val="26"/>
                <w:rtl/>
                <w:lang w:bidi="fa-IR"/>
              </w:rPr>
            </w:pPr>
            <w:r w:rsidRPr="00AC2AEF">
              <w:rPr>
                <w:rFonts w:cs="B Mitra"/>
                <w:sz w:val="26"/>
                <w:szCs w:val="26"/>
                <w:rtl/>
                <w:lang w:bidi="fa-IR"/>
              </w:rPr>
              <w:t>به اعتقاد کارشناسان صهیونیست</w:t>
            </w:r>
            <w:r>
              <w:rPr>
                <w:rFonts w:cs="B Mitra" w:hint="cs"/>
                <w:sz w:val="26"/>
                <w:szCs w:val="26"/>
                <w:rtl/>
                <w:lang w:bidi="fa-IR"/>
              </w:rPr>
              <w:t>،</w:t>
            </w:r>
            <w:r w:rsidRPr="00AC2AEF">
              <w:rPr>
                <w:rFonts w:cs="B Mitra"/>
                <w:sz w:val="26"/>
                <w:szCs w:val="26"/>
                <w:rtl/>
                <w:lang w:bidi="fa-IR"/>
              </w:rPr>
              <w:t xml:space="preserve"> فلسطینیان موفق شدند از آنچه تا کنون تل آویو آن را یک بازیچه تصور می کرد سلاح خطرناکی بسازند</w:t>
            </w:r>
            <w:r w:rsidRPr="00AC2AEF">
              <w:rPr>
                <w:rFonts w:cs="B Mitra"/>
                <w:sz w:val="26"/>
                <w:szCs w:val="26"/>
                <w:lang w:bidi="fa-IR"/>
              </w:rPr>
              <w:t>.</w:t>
            </w:r>
            <w:r w:rsidRPr="00AC2AEF">
              <w:rPr>
                <w:rFonts w:cs="B Mitra"/>
                <w:sz w:val="26"/>
                <w:szCs w:val="26"/>
                <w:rtl/>
                <w:lang w:bidi="fa-IR"/>
              </w:rPr>
              <w:t xml:space="preserve"> خطر پهبادها چنان رژیم صهیونیستی را تهدید می کند که تل اویو امروز مجبور شده است تا ساختاری را برای مقابله با پهبادهای حزب الله و گروه های مبارز فلسطین ایجاد کند</w:t>
            </w:r>
            <w:r w:rsidRPr="00AC2AEF">
              <w:rPr>
                <w:rFonts w:cs="B Mitra"/>
                <w:sz w:val="26"/>
                <w:szCs w:val="26"/>
                <w:lang w:bidi="fa-IR"/>
              </w:rPr>
              <w:t>.</w:t>
            </w:r>
            <w:r>
              <w:rPr>
                <w:rFonts w:cs="B Mitra" w:hint="cs"/>
                <w:sz w:val="26"/>
                <w:szCs w:val="26"/>
                <w:rtl/>
                <w:lang w:bidi="fa-IR"/>
              </w:rPr>
              <w:t xml:space="preserve"> </w:t>
            </w:r>
            <w:r w:rsidRPr="00AC2AEF">
              <w:rPr>
                <w:rFonts w:cs="B Mitra"/>
                <w:sz w:val="26"/>
                <w:szCs w:val="26"/>
                <w:rtl/>
                <w:lang w:bidi="fa-IR"/>
              </w:rPr>
              <w:t>به اعتقاد تهیه کنندگان این گزاش امروز گروه های مبارز فلسطینی صدها فروند پهباد انتحابری در اختیار دارند که هر یک از آنها قادر هستند در حد خود برای رژیم صهیونیستی خطر آفرین باشند</w:t>
            </w:r>
            <w:r w:rsidRPr="00AC2AEF">
              <w:rPr>
                <w:rFonts w:cs="B Mitra"/>
                <w:sz w:val="26"/>
                <w:szCs w:val="26"/>
                <w:lang w:bidi="fa-IR"/>
              </w:rPr>
              <w:t>.</w:t>
            </w:r>
          </w:p>
        </w:tc>
      </w:tr>
      <w:tr w:rsidR="003C02C6"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3C02C6" w:rsidRPr="00AD6756" w:rsidRDefault="003C02C6" w:rsidP="003C02C6">
            <w:pPr>
              <w:jc w:val="right"/>
              <w:rPr>
                <w:rFonts w:cs="B Mitra"/>
                <w:sz w:val="24"/>
                <w:szCs w:val="24"/>
              </w:rPr>
            </w:pPr>
            <w:r>
              <w:rPr>
                <w:rFonts w:cs="B Mitra" w:hint="cs"/>
                <w:sz w:val="24"/>
                <w:szCs w:val="24"/>
                <w:rtl/>
              </w:rPr>
              <w:t>04</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3C02C6" w:rsidRPr="00AD6756" w:rsidRDefault="003C02C6" w:rsidP="003C02C6">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3C02C6" w:rsidRPr="00396AEA" w:rsidRDefault="00EE0EC7" w:rsidP="003C02C6">
            <w:pPr>
              <w:bidi/>
              <w:jc w:val="lowKashida"/>
              <w:rPr>
                <w:rFonts w:cs="B Mitra"/>
                <w:sz w:val="26"/>
                <w:szCs w:val="26"/>
                <w:rtl/>
                <w:lang w:bidi="fa-IR"/>
              </w:rPr>
            </w:pPr>
            <w:r>
              <w:rPr>
                <w:rFonts w:ascii="Times New Roman" w:eastAsia="Times New Roman" w:hAnsi="Times New Roman" w:cs="B Mitra" w:hint="cs"/>
                <w:sz w:val="26"/>
                <w:szCs w:val="26"/>
                <w:rtl/>
                <w:lang w:bidi="fa-IR"/>
              </w:rPr>
              <w:t>معا فلسطین</w:t>
            </w:r>
          </w:p>
        </w:tc>
        <w:tc>
          <w:tcPr>
            <w:tcW w:w="1730" w:type="dxa"/>
            <w:gridSpan w:val="3"/>
            <w:tcBorders>
              <w:top w:val="double" w:sz="6" w:space="0" w:color="auto"/>
              <w:left w:val="nil"/>
              <w:bottom w:val="single" w:sz="2" w:space="0" w:color="auto"/>
              <w:right w:val="nil"/>
            </w:tcBorders>
          </w:tcPr>
          <w:p w:rsidR="003C02C6" w:rsidRPr="00AD6756" w:rsidRDefault="003C02C6" w:rsidP="003C02C6">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3C02C6" w:rsidRPr="00AD6756" w:rsidRDefault="003C02C6" w:rsidP="003C02C6">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3C02C6" w:rsidRPr="00AD6756" w:rsidRDefault="003C02C6" w:rsidP="003C02C6">
            <w:pPr>
              <w:rPr>
                <w:rFonts w:cs="B Mitra"/>
                <w:sz w:val="24"/>
                <w:szCs w:val="24"/>
              </w:rPr>
            </w:pPr>
            <w:r w:rsidRPr="00AD6756">
              <w:rPr>
                <w:rFonts w:cs="B Mitra" w:hint="cs"/>
                <w:sz w:val="24"/>
                <w:szCs w:val="24"/>
                <w:rtl/>
              </w:rPr>
              <w:t>خبر شماره:</w:t>
            </w:r>
          </w:p>
        </w:tc>
      </w:tr>
      <w:tr w:rsidR="00AA2A98" w:rsidRPr="00080B15" w:rsidTr="00DD03A5">
        <w:trPr>
          <w:trHeight w:val="146"/>
        </w:trPr>
        <w:tc>
          <w:tcPr>
            <w:tcW w:w="10278" w:type="dxa"/>
            <w:gridSpan w:val="12"/>
            <w:tcBorders>
              <w:top w:val="single" w:sz="2" w:space="0" w:color="auto"/>
              <w:left w:val="single" w:sz="2" w:space="0" w:color="auto"/>
              <w:bottom w:val="nil"/>
              <w:right w:val="single" w:sz="2" w:space="0" w:color="auto"/>
            </w:tcBorders>
          </w:tcPr>
          <w:p w:rsidR="00AA2A98" w:rsidRPr="006334FA" w:rsidRDefault="006334FA" w:rsidP="006334F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48" w:history="1">
              <w:r w:rsidRPr="006334FA">
                <w:rPr>
                  <w:rFonts w:asciiTheme="minorHAnsi" w:eastAsiaTheme="minorHAnsi" w:hAnsiTheme="minorHAnsi" w:cs="B Titr"/>
                  <w:kern w:val="0"/>
                  <w:sz w:val="24"/>
                  <w:szCs w:val="24"/>
                  <w:rtl/>
                </w:rPr>
                <w:t>آمریکا برای حفظ برتری رژیم صهیونیستی جنگنده اف ۳۵ را به امارات نمی‌فروشد</w:t>
              </w:r>
            </w:hyperlink>
          </w:p>
        </w:tc>
      </w:tr>
      <w:tr w:rsidR="00AA2A98" w:rsidRPr="00D960B5" w:rsidTr="00DD03A5">
        <w:trPr>
          <w:trHeight w:val="460"/>
        </w:trPr>
        <w:tc>
          <w:tcPr>
            <w:tcW w:w="10278" w:type="dxa"/>
            <w:gridSpan w:val="12"/>
            <w:tcBorders>
              <w:top w:val="nil"/>
              <w:bottom w:val="single" w:sz="4" w:space="0" w:color="auto"/>
            </w:tcBorders>
          </w:tcPr>
          <w:p w:rsidR="00BC04BF" w:rsidRDefault="006334FA" w:rsidP="00EE0EC7">
            <w:pPr>
              <w:pStyle w:val="NormalWeb"/>
              <w:bidi/>
              <w:spacing w:before="0" w:beforeAutospacing="0" w:after="0" w:afterAutospacing="0"/>
              <w:jc w:val="lowKashida"/>
              <w:rPr>
                <w:rFonts w:cs="B Mitra" w:hint="cs"/>
                <w:sz w:val="26"/>
                <w:szCs w:val="26"/>
                <w:rtl/>
                <w:lang w:bidi="fa-IR"/>
              </w:rPr>
            </w:pPr>
            <w:r w:rsidRPr="006334FA">
              <w:rPr>
                <w:rFonts w:cs="B Mitra"/>
                <w:sz w:val="26"/>
                <w:szCs w:val="26"/>
                <w:rtl/>
                <w:lang w:bidi="fa-IR"/>
              </w:rPr>
              <w:t>رسانه‌های رژیم صهیونیستی گزارش دادند: امارات بار دیگر برای خرید جنگنده‌های اف-۳۵ آمریکا ابراز تمایل کرده است، اما بعید است، واشنگتن برای حفظ برتری هوایی حکومت تل‌آویو در خاورمیانه، این درخواست ابوظبی را بپذیرد</w:t>
            </w:r>
            <w:r w:rsidRPr="006334FA">
              <w:rPr>
                <w:rFonts w:cs="B Mitra"/>
                <w:sz w:val="26"/>
                <w:szCs w:val="26"/>
                <w:lang w:bidi="fa-IR"/>
              </w:rPr>
              <w:t>.</w:t>
            </w:r>
          </w:p>
          <w:p w:rsidR="006334FA" w:rsidRPr="006334FA" w:rsidRDefault="006334FA" w:rsidP="00EE0EC7">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1258785" cy="728724"/>
                  <wp:effectExtent l="19050" t="0" r="17780" b="26225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474158365141700.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258785" cy="72872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785D14"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785D14" w:rsidRPr="00AD6756" w:rsidRDefault="00785D14" w:rsidP="003C02C6">
            <w:pPr>
              <w:jc w:val="right"/>
              <w:rPr>
                <w:rFonts w:cs="B Mitra"/>
                <w:sz w:val="24"/>
                <w:szCs w:val="24"/>
              </w:rPr>
            </w:pPr>
            <w:r>
              <w:rPr>
                <w:rFonts w:cs="B Mitra" w:hint="cs"/>
                <w:sz w:val="24"/>
                <w:szCs w:val="24"/>
                <w:rtl/>
              </w:rPr>
              <w:t>0</w:t>
            </w:r>
            <w:r w:rsidR="003C02C6">
              <w:rPr>
                <w:rFonts w:cs="B Mitra" w:hint="cs"/>
                <w:sz w:val="24"/>
                <w:szCs w:val="24"/>
                <w:rtl/>
              </w:rPr>
              <w:t>5</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573" w:type="dxa"/>
            <w:gridSpan w:val="3"/>
            <w:tcBorders>
              <w:top w:val="single" w:sz="4" w:space="0" w:color="auto"/>
              <w:left w:val="nil"/>
              <w:bottom w:val="single" w:sz="2" w:space="0" w:color="auto"/>
              <w:right w:val="nil"/>
            </w:tcBorders>
            <w:vAlign w:val="center"/>
          </w:tcPr>
          <w:p w:rsidR="00785D14" w:rsidRPr="00AD6756" w:rsidRDefault="00785D14" w:rsidP="00785D14">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785D14" w:rsidRPr="007565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785D14" w:rsidRPr="007565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785D14" w:rsidRPr="00AD67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AA2A98" w:rsidRPr="00CB6CBB" w:rsidTr="004C1D2E">
        <w:trPr>
          <w:trHeight w:val="6206"/>
        </w:trPr>
        <w:tc>
          <w:tcPr>
            <w:tcW w:w="10278" w:type="dxa"/>
            <w:gridSpan w:val="12"/>
            <w:tcBorders>
              <w:top w:val="single" w:sz="2" w:space="0" w:color="auto"/>
              <w:left w:val="single" w:sz="4" w:space="0" w:color="auto"/>
              <w:bottom w:val="single" w:sz="2" w:space="0" w:color="auto"/>
              <w:right w:val="single" w:sz="4" w:space="0" w:color="auto"/>
            </w:tcBorders>
          </w:tcPr>
          <w:p w:rsidR="00EB4A66" w:rsidRPr="003C02C6" w:rsidRDefault="00AA2A98" w:rsidP="003C02C6">
            <w:pPr>
              <w:pStyle w:val="NormalWeb"/>
              <w:shd w:val="clear" w:color="auto" w:fill="FFFFFF"/>
              <w:bidi/>
              <w:spacing w:before="0" w:beforeAutospacing="0" w:after="0" w:afterAutospacing="0"/>
              <w:jc w:val="mediumKashida"/>
              <w:rPr>
                <w:rFonts w:asciiTheme="minorHAnsi" w:eastAsiaTheme="minorHAnsi" w:hAnsiTheme="minorHAnsi" w:cs="B Titr" w:hint="cs"/>
                <w:rtl/>
                <w:lang w:bidi="fa-IR"/>
              </w:rPr>
            </w:pPr>
            <w:r w:rsidRPr="004D3DE9">
              <w:rPr>
                <w:rFonts w:asciiTheme="minorHAnsi" w:eastAsiaTheme="minorHAnsi" w:hAnsiTheme="minorHAnsi" w:cs="B Titr"/>
                <w:rtl/>
              </w:rPr>
              <w:t>*</w:t>
            </w:r>
            <w:hyperlink r:id="rId50" w:history="1">
              <w:r w:rsidR="003C02C6" w:rsidRPr="003C02C6">
                <w:rPr>
                  <w:rFonts w:asciiTheme="minorHAnsi" w:eastAsiaTheme="minorHAnsi" w:hAnsiTheme="minorHAnsi" w:cs="B Titr"/>
                  <w:rtl/>
                </w:rPr>
                <w:t>به دنبال اهمال پزشکی صهیونیست‌ها؛</w:t>
              </w:r>
            </w:hyperlink>
            <w:r w:rsidR="003C02C6">
              <w:rPr>
                <w:rFonts w:asciiTheme="minorHAnsi" w:eastAsiaTheme="minorHAnsi" w:hAnsiTheme="minorHAnsi" w:cs="B Titr" w:hint="cs"/>
                <w:rtl/>
              </w:rPr>
              <w:t xml:space="preserve"> </w:t>
            </w:r>
            <w:hyperlink r:id="rId51" w:history="1">
              <w:r w:rsidR="003C02C6" w:rsidRPr="003C02C6">
                <w:rPr>
                  <w:rFonts w:asciiTheme="minorHAnsi" w:eastAsiaTheme="minorHAnsi" w:hAnsiTheme="minorHAnsi" w:cs="B Titr"/>
                  <w:rtl/>
                </w:rPr>
                <w:t>یک اسیر فلسطینی در بند رژیم صهیونیستی به شهادت رسید</w:t>
              </w:r>
            </w:hyperlink>
            <w:r w:rsidR="003C02C6">
              <w:rPr>
                <w:rFonts w:asciiTheme="minorHAnsi" w:eastAsiaTheme="minorHAnsi" w:hAnsiTheme="minorHAnsi" w:cs="B Titr" w:hint="cs"/>
                <w:rtl/>
              </w:rPr>
              <w:t xml:space="preserve"> </w:t>
            </w:r>
          </w:p>
          <w:p w:rsidR="003C02C6" w:rsidRPr="003C02C6" w:rsidRDefault="003C02C6" w:rsidP="003C02C6">
            <w:pPr>
              <w:pStyle w:val="NormalWeb"/>
              <w:bidi/>
              <w:spacing w:before="0" w:beforeAutospacing="0" w:after="0" w:afterAutospacing="0"/>
              <w:jc w:val="lowKashida"/>
              <w:rPr>
                <w:rFonts w:cs="B Mitra"/>
                <w:lang w:bidi="fa-IR"/>
              </w:rPr>
            </w:pPr>
            <w:r w:rsidRPr="003C02C6">
              <w:rPr>
                <w:rFonts w:cs="B Mitra"/>
                <w:rtl/>
                <w:lang w:bidi="fa-IR"/>
              </w:rPr>
              <w:t>اسیر فلسطینی «سامی ابو دیاک» به دلیل بیماری دچار وخامت اوضاع جسمانی شده بود</w:t>
            </w:r>
            <w:r w:rsidRPr="003C02C6">
              <w:rPr>
                <w:rFonts w:cs="B Mitra"/>
                <w:lang w:bidi="fa-IR"/>
              </w:rPr>
              <w:t>.</w:t>
            </w:r>
            <w:r w:rsidRPr="00EE0EC7">
              <w:rPr>
                <w:rFonts w:cs="B Mitra" w:hint="cs"/>
                <w:rtl/>
                <w:lang w:bidi="fa-IR"/>
              </w:rPr>
              <w:t xml:space="preserve"> </w:t>
            </w:r>
            <w:r w:rsidRPr="003C02C6">
              <w:rPr>
                <w:rFonts w:cs="B Mitra"/>
                <w:rtl/>
                <w:lang w:bidi="fa-IR"/>
              </w:rPr>
              <w:t>شهادت این اسیر فلسطینی در نتیجه اهمال مقامات صهیونیست در رسیدگی به وضعیت جسمانی وخیم وی، اتفاق افتاد</w:t>
            </w:r>
            <w:r w:rsidRPr="00EE0EC7">
              <w:rPr>
                <w:rFonts w:cs="B Mitra"/>
                <w:lang w:bidi="fa-IR"/>
              </w:rPr>
              <w:t>.</w:t>
            </w:r>
          </w:p>
          <w:p w:rsidR="00AA2A98" w:rsidRPr="002E67C1" w:rsidRDefault="00EB4A66" w:rsidP="002E67C1">
            <w:pPr>
              <w:pStyle w:val="NormalWeb"/>
              <w:shd w:val="clear" w:color="auto" w:fill="FFFFFF"/>
              <w:bidi/>
              <w:spacing w:before="0" w:beforeAutospacing="0" w:after="0" w:afterAutospacing="0"/>
              <w:jc w:val="center"/>
              <w:rPr>
                <w:rFonts w:asciiTheme="minorHAnsi" w:eastAsiaTheme="minorHAnsi" w:hAnsiTheme="minorHAnsi" w:cs="B Titr"/>
                <w:rtl/>
                <w:lang w:bidi="fa-IR"/>
              </w:rPr>
            </w:pPr>
            <w:r>
              <w:rPr>
                <w:rFonts w:asciiTheme="minorHAnsi" w:eastAsiaTheme="minorHAnsi" w:hAnsiTheme="minorHAnsi" w:cs="B Titr"/>
                <w:noProof/>
                <w:rtl/>
              </w:rPr>
              <w:drawing>
                <wp:inline distT="0" distB="0" distL="0" distR="0" wp14:anchorId="0FE61DEC" wp14:editId="0A16B231">
                  <wp:extent cx="2003662" cy="1335775"/>
                  <wp:effectExtent l="19050" t="0" r="15875" b="4362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78975.jpg"/>
                          <pic:cNvPicPr/>
                        </pic:nvPicPr>
                        <pic:blipFill>
                          <a:blip r:embed="rId52" cstate="print">
                            <a:extLst>
                              <a:ext uri="{BEBA8EAE-BF5A-486C-A8C5-ECC9F3942E4B}">
                                <a14:imgProps xmlns:a14="http://schemas.microsoft.com/office/drawing/2010/main">
                                  <a14:imgLayer r:embed="rId53">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003662" cy="13357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901502">
              <w:rPr>
                <w:rFonts w:asciiTheme="minorHAnsi" w:eastAsiaTheme="minorHAnsi" w:hAnsiTheme="minorHAnsi" w:cs="B Titr"/>
                <w:noProof/>
                <w:rtl/>
              </w:rPr>
              <w:drawing>
                <wp:inline distT="0" distB="0" distL="0" distR="0">
                  <wp:extent cx="2244437" cy="1303222"/>
                  <wp:effectExtent l="19050" t="0" r="22860" b="4305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4782264.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243232" cy="130252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B201A1" w:rsidRPr="00B201A1" w:rsidRDefault="00AA2A98" w:rsidP="00B201A1">
            <w:pPr>
              <w:pStyle w:val="NormalWeb"/>
              <w:shd w:val="clear" w:color="auto" w:fill="FFFFFF"/>
              <w:bidi/>
              <w:spacing w:before="0" w:beforeAutospacing="0" w:after="0" w:afterAutospacing="0"/>
              <w:jc w:val="mediumKashida"/>
              <w:rPr>
                <w:rFonts w:asciiTheme="minorHAnsi" w:eastAsiaTheme="minorHAnsi" w:hAnsiTheme="minorHAnsi" w:cs="B Titr"/>
              </w:rPr>
            </w:pPr>
            <w:r w:rsidRPr="00350BC1">
              <w:rPr>
                <w:rFonts w:asciiTheme="minorHAnsi" w:eastAsiaTheme="minorHAnsi" w:hAnsiTheme="minorHAnsi" w:cs="B Titr"/>
                <w:rtl/>
              </w:rPr>
              <w:t xml:space="preserve">* </w:t>
            </w:r>
            <w:r w:rsidR="00B201A1" w:rsidRPr="00B201A1">
              <w:rPr>
                <w:rFonts w:asciiTheme="minorHAnsi" w:eastAsiaTheme="minorHAnsi" w:hAnsiTheme="minorHAnsi" w:cs="B Titr"/>
              </w:rPr>
              <w:t xml:space="preserve"> </w:t>
            </w:r>
            <w:hyperlink r:id="rId55" w:history="1">
              <w:r w:rsidR="00B201A1" w:rsidRPr="00B201A1">
                <w:rPr>
                  <w:rFonts w:asciiTheme="minorHAnsi" w:eastAsiaTheme="minorHAnsi" w:hAnsiTheme="minorHAnsi" w:cs="B Titr"/>
                  <w:rtl/>
                </w:rPr>
                <w:t>رژیم صهیونیستی مدیر دیده‌بان حقوق بشر را اخراج کرد</w:t>
              </w:r>
            </w:hyperlink>
          </w:p>
          <w:p w:rsidR="00B201A1" w:rsidRPr="00EE0EC7" w:rsidRDefault="00B201A1" w:rsidP="00EE0EC7">
            <w:pPr>
              <w:pStyle w:val="NormalWeb"/>
              <w:bidi/>
              <w:spacing w:before="0" w:beforeAutospacing="0" w:after="0" w:afterAutospacing="0"/>
              <w:jc w:val="lowKashida"/>
              <w:rPr>
                <w:rFonts w:cs="B Mitra" w:hint="cs"/>
                <w:rtl/>
                <w:lang w:bidi="fa-IR"/>
              </w:rPr>
            </w:pPr>
            <w:r w:rsidRPr="00EE0EC7">
              <w:rPr>
                <w:rFonts w:cs="B Mitra"/>
                <w:rtl/>
                <w:lang w:bidi="fa-IR"/>
              </w:rPr>
              <w:t>رژیم صهیونیستی دوشنبه شب "عمر شاکر" مدیر دفتر سازمان دیده‌بان حقوق بشر در فلسطین اشغالی را اخراج کرد</w:t>
            </w:r>
            <w:r w:rsidRPr="00EE0EC7">
              <w:rPr>
                <w:rFonts w:cs="B Mitra"/>
                <w:lang w:bidi="fa-IR"/>
              </w:rPr>
              <w:t>.</w:t>
            </w:r>
            <w:r w:rsidRPr="00EE0EC7">
              <w:rPr>
                <w:rFonts w:cs="B Mitra"/>
                <w:rtl/>
                <w:lang w:bidi="fa-IR"/>
              </w:rPr>
              <w:t xml:space="preserve"> </w:t>
            </w:r>
          </w:p>
          <w:p w:rsidR="00EC4AFC" w:rsidRDefault="001C1995" w:rsidP="00B201A1">
            <w:pPr>
              <w:bidi/>
              <w:jc w:val="center"/>
              <w:rPr>
                <w:rFonts w:cs="B Titr"/>
                <w:rtl/>
              </w:rPr>
            </w:pPr>
            <w:r>
              <w:rPr>
                <w:rFonts w:cs="B Titr"/>
                <w:noProof/>
                <w:rtl/>
              </w:rPr>
              <w:drawing>
                <wp:inline distT="0" distB="0" distL="0" distR="0" wp14:anchorId="1533870D" wp14:editId="74D0CB6C">
                  <wp:extent cx="1953655" cy="1104405"/>
                  <wp:effectExtent l="19050" t="0" r="27940" b="381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 2019-11-10T092906.525.jpg"/>
                          <pic:cNvPicPr/>
                        </pic:nvPicPr>
                        <pic:blipFill>
                          <a:blip r:embed="rId56" cstate="print">
                            <a:extLst>
                              <a:ext uri="{BEBA8EAE-BF5A-486C-A8C5-ECC9F3942E4B}">
                                <a14:imgProps xmlns:a14="http://schemas.microsoft.com/office/drawing/2010/main">
                                  <a14:imgLayer r:embed="rId57">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1957485" cy="110657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097E56">
              <w:rPr>
                <w:rFonts w:cs="B Titr"/>
                <w:noProof/>
                <w:rtl/>
              </w:rPr>
              <w:drawing>
                <wp:inline distT="0" distB="0" distL="0" distR="0">
                  <wp:extent cx="1840680" cy="1104405"/>
                  <wp:effectExtent l="19050" t="0" r="26670" b="381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94633.jpg"/>
                          <pic:cNvPicPr/>
                        </pic:nvPicPr>
                        <pic:blipFill>
                          <a:blip r:embed="rId58">
                            <a:extLst>
                              <a:ext uri="{28A0092B-C50C-407E-A947-70E740481C1C}">
                                <a14:useLocalDpi xmlns:a14="http://schemas.microsoft.com/office/drawing/2010/main" val="0"/>
                              </a:ext>
                            </a:extLst>
                          </a:blip>
                          <a:stretch>
                            <a:fillRect/>
                          </a:stretch>
                        </pic:blipFill>
                        <pic:spPr>
                          <a:xfrm>
                            <a:off x="0" y="0"/>
                            <a:ext cx="1846016" cy="110760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ED5174" w:rsidRPr="00ED5174" w:rsidRDefault="00ED5174" w:rsidP="00ED5174">
            <w:pPr>
              <w:pStyle w:val="NormalWeb"/>
              <w:shd w:val="clear" w:color="auto" w:fill="FFFFFF"/>
              <w:bidi/>
              <w:spacing w:before="0" w:beforeAutospacing="0" w:after="0" w:afterAutospacing="0"/>
              <w:jc w:val="mediumKashida"/>
              <w:rPr>
                <w:rFonts w:asciiTheme="minorHAnsi" w:eastAsiaTheme="minorHAnsi" w:hAnsiTheme="minorHAnsi" w:cs="B Titr" w:hint="cs"/>
                <w:rtl/>
              </w:rPr>
            </w:pPr>
            <w:r w:rsidRPr="00350BC1">
              <w:rPr>
                <w:rFonts w:asciiTheme="minorHAnsi" w:eastAsiaTheme="minorHAnsi" w:hAnsiTheme="minorHAnsi" w:cs="B Titr"/>
                <w:rtl/>
              </w:rPr>
              <w:t>*</w:t>
            </w:r>
            <w:r>
              <w:rPr>
                <w:rFonts w:asciiTheme="minorHAnsi" w:eastAsiaTheme="minorHAnsi" w:hAnsiTheme="minorHAnsi" w:cs="B Titr" w:hint="cs"/>
                <w:rtl/>
              </w:rPr>
              <w:t xml:space="preserve"> </w:t>
            </w:r>
            <w:r w:rsidRPr="00ED5174">
              <w:rPr>
                <w:rFonts w:asciiTheme="minorHAnsi" w:eastAsiaTheme="minorHAnsi" w:hAnsiTheme="minorHAnsi" w:cs="B Titr"/>
                <w:rtl/>
              </w:rPr>
              <w:t xml:space="preserve">فصلنامه گفتمان راهبردی فلسطین </w:t>
            </w:r>
          </w:p>
          <w:p w:rsidR="00ED5174" w:rsidRPr="00EE0EC7" w:rsidRDefault="00EE0EC7" w:rsidP="00EE0EC7">
            <w:pPr>
              <w:pStyle w:val="NormalWeb"/>
              <w:bidi/>
              <w:spacing w:before="0" w:beforeAutospacing="0" w:after="0" w:afterAutospacing="0"/>
              <w:jc w:val="lowKashida"/>
              <w:rPr>
                <w:rFonts w:cs="B Mitra" w:hint="cs"/>
                <w:rtl/>
                <w:lang w:bidi="fa-IR"/>
              </w:rPr>
            </w:pPr>
            <w:r w:rsidRPr="00EE0EC7">
              <w:rPr>
                <w:rFonts w:cs="B Mitra"/>
                <w:rtl/>
                <w:lang w:bidi="fa-IR"/>
              </w:rPr>
              <w:t>به گزارش خبرنگار قدسنا،</w:t>
            </w:r>
            <w:r>
              <w:rPr>
                <w:rFonts w:cs="B Mitra" w:hint="cs"/>
                <w:rtl/>
                <w:lang w:bidi="fa-IR"/>
              </w:rPr>
              <w:t xml:space="preserve"> </w:t>
            </w:r>
            <w:r w:rsidR="00ED5174" w:rsidRPr="00EE0EC7">
              <w:rPr>
                <w:rFonts w:cs="B Mitra"/>
                <w:rtl/>
                <w:lang w:bidi="fa-IR"/>
              </w:rPr>
              <w:t>فصلنامه گفتمان راهبردی فل</w:t>
            </w:r>
            <w:r w:rsidR="00556FDC">
              <w:rPr>
                <w:rFonts w:cs="B Mitra" w:hint="cs"/>
                <w:rtl/>
                <w:lang w:bidi="fa-IR"/>
              </w:rPr>
              <w:t>س</w:t>
            </w:r>
            <w:bookmarkStart w:id="0" w:name="_GoBack"/>
            <w:bookmarkEnd w:id="0"/>
            <w:r w:rsidR="00ED5174" w:rsidRPr="00EE0EC7">
              <w:rPr>
                <w:rFonts w:cs="B Mitra"/>
                <w:rtl/>
                <w:lang w:bidi="fa-IR"/>
              </w:rPr>
              <w:t>طین به صاحب امتیازی مجلس شورای اسلامی و مدیرمسئولی دکتر حسن امیرعبداللهیان و سردبیری محمد حسین سلطانی فر منتشر می شود.</w:t>
            </w:r>
          </w:p>
          <w:p w:rsidR="007B139F" w:rsidRPr="00EC4AFC" w:rsidRDefault="007B139F" w:rsidP="00ED5174">
            <w:pPr>
              <w:pStyle w:val="NormalWeb"/>
              <w:bidi/>
              <w:spacing w:before="0" w:beforeAutospacing="0" w:after="0" w:afterAutospacing="0"/>
              <w:jc w:val="center"/>
              <w:rPr>
                <w:rFonts w:cs="B Titr"/>
                <w:rtl/>
              </w:rPr>
            </w:pPr>
            <w:r>
              <w:rPr>
                <w:rFonts w:cs="B Titr"/>
                <w:noProof/>
                <w:rtl/>
              </w:rPr>
              <w:drawing>
                <wp:inline distT="0" distB="0" distL="0" distR="0" wp14:anchorId="19C80DA0" wp14:editId="2ABF7C55">
                  <wp:extent cx="1306285" cy="1873617"/>
                  <wp:effectExtent l="19050" t="0" r="27305" b="6032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92686.jpg"/>
                          <pic:cNvPicPr/>
                        </pic:nvPicPr>
                        <pic:blipFill>
                          <a:blip r:embed="rId59" cstate="print">
                            <a:extLst>
                              <a:ext uri="{BEBA8EAE-BF5A-486C-A8C5-ECC9F3942E4B}">
                                <a14:imgProps xmlns:a14="http://schemas.microsoft.com/office/drawing/2010/main">
                                  <a14:imgLayer r:embed="rId60">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306285" cy="187361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A2A98" w:rsidRPr="00AD6756" w:rsidTr="00941936">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721F01">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785D14" w:rsidRPr="00AD6756" w:rsidTr="008271F8">
        <w:trPr>
          <w:trHeight w:val="441"/>
        </w:trPr>
        <w:tc>
          <w:tcPr>
            <w:tcW w:w="1536" w:type="dxa"/>
            <w:gridSpan w:val="2"/>
            <w:tcBorders>
              <w:top w:val="single" w:sz="4" w:space="0" w:color="auto"/>
              <w:left w:val="single" w:sz="4" w:space="0" w:color="auto"/>
              <w:bottom w:val="single" w:sz="2" w:space="0" w:color="auto"/>
              <w:right w:val="nil"/>
            </w:tcBorders>
            <w:vAlign w:val="center"/>
          </w:tcPr>
          <w:p w:rsidR="00785D14" w:rsidRPr="00AD6756" w:rsidRDefault="00785D14" w:rsidP="00F502AE">
            <w:pPr>
              <w:jc w:val="right"/>
              <w:rPr>
                <w:rFonts w:cs="B Mitra"/>
                <w:sz w:val="24"/>
                <w:szCs w:val="24"/>
              </w:rPr>
            </w:pPr>
            <w:r>
              <w:rPr>
                <w:rFonts w:cs="B Mitra" w:hint="cs"/>
                <w:sz w:val="24"/>
                <w:szCs w:val="24"/>
                <w:rtl/>
              </w:rPr>
              <w:t>0</w:t>
            </w:r>
            <w:r w:rsidR="00F502AE">
              <w:rPr>
                <w:rFonts w:cs="B Mitra" w:hint="cs"/>
                <w:sz w:val="24"/>
                <w:szCs w:val="24"/>
                <w:rtl/>
              </w:rPr>
              <w:t>4</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362" w:type="dxa"/>
            <w:gridSpan w:val="2"/>
            <w:tcBorders>
              <w:top w:val="single" w:sz="4" w:space="0" w:color="auto"/>
              <w:left w:val="nil"/>
              <w:bottom w:val="single" w:sz="2" w:space="0" w:color="auto"/>
              <w:right w:val="nil"/>
            </w:tcBorders>
            <w:vAlign w:val="center"/>
          </w:tcPr>
          <w:p w:rsidR="00785D14" w:rsidRPr="00AD6756" w:rsidRDefault="00785D14" w:rsidP="00785D14">
            <w:pPr>
              <w:rPr>
                <w:rFonts w:cs="B Mitra"/>
                <w:sz w:val="24"/>
                <w:szCs w:val="24"/>
              </w:rPr>
            </w:pPr>
            <w:r w:rsidRPr="00AD6756">
              <w:rPr>
                <w:rFonts w:cs="B Mitra" w:hint="cs"/>
                <w:sz w:val="24"/>
                <w:szCs w:val="24"/>
                <w:rtl/>
              </w:rPr>
              <w:t>تاریخ انتشار:</w:t>
            </w:r>
          </w:p>
        </w:tc>
        <w:tc>
          <w:tcPr>
            <w:tcW w:w="2458" w:type="dxa"/>
            <w:gridSpan w:val="2"/>
            <w:tcBorders>
              <w:top w:val="single" w:sz="4" w:space="0" w:color="auto"/>
              <w:left w:val="nil"/>
              <w:bottom w:val="single" w:sz="2" w:space="0" w:color="auto"/>
              <w:right w:val="nil"/>
            </w:tcBorders>
            <w:vAlign w:val="center"/>
          </w:tcPr>
          <w:p w:rsidR="00785D14" w:rsidRPr="00D83CDF" w:rsidRDefault="00B201A1" w:rsidP="00785D14">
            <w:pPr>
              <w:pStyle w:val="NormalWeb"/>
              <w:bidi/>
              <w:spacing w:before="0" w:beforeAutospacing="0" w:after="0" w:afterAutospacing="0"/>
              <w:jc w:val="lowKashida"/>
              <w:rPr>
                <w:rFonts w:asciiTheme="minorHAnsi" w:hAnsiTheme="minorHAnsi" w:cs="B Mitra"/>
                <w:sz w:val="26"/>
                <w:szCs w:val="26"/>
                <w:rtl/>
                <w:lang w:bidi="fa-IR"/>
              </w:rPr>
            </w:pPr>
            <w:r>
              <w:rPr>
                <w:rFonts w:cs="B Mitra" w:hint="cs"/>
                <w:sz w:val="26"/>
                <w:szCs w:val="26"/>
                <w:rtl/>
                <w:lang w:bidi="fa-IR"/>
              </w:rPr>
              <w:t>رای الیوم</w:t>
            </w:r>
          </w:p>
        </w:tc>
        <w:tc>
          <w:tcPr>
            <w:tcW w:w="1555" w:type="dxa"/>
            <w:gridSpan w:val="2"/>
            <w:tcBorders>
              <w:top w:val="single" w:sz="4" w:space="0" w:color="auto"/>
              <w:left w:val="nil"/>
              <w:bottom w:val="single" w:sz="2" w:space="0" w:color="auto"/>
              <w:right w:val="nil"/>
            </w:tcBorders>
          </w:tcPr>
          <w:p w:rsidR="00785D14" w:rsidRPr="00AD6756" w:rsidRDefault="00785D14" w:rsidP="00785D14">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785D14" w:rsidRPr="00AD6756" w:rsidRDefault="00785D14" w:rsidP="00785D14">
            <w:pPr>
              <w:bidi/>
              <w:jc w:val="lowKashida"/>
              <w:rPr>
                <w:rFonts w:cs="B Titr"/>
                <w:b/>
                <w:bCs/>
                <w:sz w:val="24"/>
                <w:szCs w:val="24"/>
              </w:rPr>
            </w:pPr>
            <w:r>
              <w:rPr>
                <w:rFonts w:cs="B Titr" w:hint="cs"/>
                <w:b/>
                <w:bCs/>
                <w:sz w:val="24"/>
                <w:szCs w:val="24"/>
                <w:rtl/>
              </w:rPr>
              <w:t>مقاله</w:t>
            </w:r>
          </w:p>
        </w:tc>
      </w:tr>
      <w:tr w:rsidR="00B44305" w:rsidRPr="00AD6756" w:rsidTr="008271F8">
        <w:tc>
          <w:tcPr>
            <w:tcW w:w="10278" w:type="dxa"/>
            <w:gridSpan w:val="12"/>
            <w:tcBorders>
              <w:top w:val="single" w:sz="2" w:space="0" w:color="auto"/>
              <w:left w:val="single" w:sz="4" w:space="0" w:color="auto"/>
              <w:bottom w:val="single" w:sz="2" w:space="0" w:color="auto"/>
              <w:right w:val="single" w:sz="4" w:space="0" w:color="auto"/>
            </w:tcBorders>
          </w:tcPr>
          <w:p w:rsidR="00B44305" w:rsidRPr="00AD6756" w:rsidRDefault="00B44305" w:rsidP="008271F8">
            <w:pPr>
              <w:bidi/>
              <w:spacing w:line="216" w:lineRule="auto"/>
              <w:rPr>
                <w:rFonts w:cs="B Titr"/>
                <w:b/>
                <w:bCs/>
                <w:sz w:val="2"/>
                <w:szCs w:val="2"/>
                <w:rtl/>
              </w:rPr>
            </w:pPr>
          </w:p>
        </w:tc>
      </w:tr>
      <w:tr w:rsidR="00B44305" w:rsidRPr="00ED1950" w:rsidTr="008271F8">
        <w:trPr>
          <w:trHeight w:val="9534"/>
        </w:trPr>
        <w:tc>
          <w:tcPr>
            <w:tcW w:w="10278" w:type="dxa"/>
            <w:gridSpan w:val="12"/>
            <w:tcBorders>
              <w:top w:val="single" w:sz="2" w:space="0" w:color="auto"/>
              <w:left w:val="single" w:sz="4" w:space="0" w:color="auto"/>
              <w:bottom w:val="single" w:sz="2" w:space="0" w:color="auto"/>
              <w:right w:val="single" w:sz="4" w:space="0" w:color="auto"/>
            </w:tcBorders>
          </w:tcPr>
          <w:p w:rsidR="00B201A1" w:rsidRPr="00B201A1" w:rsidRDefault="00B201A1" w:rsidP="00AF05C0">
            <w:pPr>
              <w:bidi/>
              <w:jc w:val="lowKashida"/>
              <w:rPr>
                <w:rFonts w:cs="B Titr"/>
                <w:b/>
                <w:bCs/>
                <w:sz w:val="24"/>
                <w:szCs w:val="24"/>
              </w:rPr>
            </w:pPr>
            <w:hyperlink r:id="rId61" w:history="1">
              <w:r w:rsidRPr="00B201A1">
                <w:rPr>
                  <w:rFonts w:cs="B Titr"/>
                  <w:b/>
                  <w:bCs/>
                  <w:sz w:val="24"/>
                  <w:szCs w:val="24"/>
                  <w:rtl/>
                </w:rPr>
                <w:t xml:space="preserve"> احتمال آتش افروزی جدید نتانیاهو در منطقه</w:t>
              </w:r>
            </w:hyperlink>
          </w:p>
          <w:p w:rsidR="00B201A1" w:rsidRDefault="00B201A1" w:rsidP="00B201A1">
            <w:pPr>
              <w:jc w:val="center"/>
              <w:rPr>
                <w:rFonts w:ascii="Times New Roman" w:hAnsi="Times New Roman"/>
              </w:rPr>
            </w:pPr>
            <w:r>
              <w:rPr>
                <w:noProof/>
                <w:color w:val="0C3555"/>
              </w:rPr>
              <w:drawing>
                <wp:inline distT="0" distB="0" distL="0" distR="0">
                  <wp:extent cx="1665424" cy="819398"/>
                  <wp:effectExtent l="0" t="0" r="0" b="0"/>
                  <wp:docPr id="8" name="Picture 8" descr="پیش بینی رای الیوم از  احتمال آتش افروزی جدید نتانیاهو در منطقه ">
                    <a:hlinkClick xmlns:a="http://schemas.openxmlformats.org/drawingml/2006/main" r:id="rId62" tooltip="&quot;پیش بینی رای الیوم از  احتمال آتش افروزی جدید نتانیاهو در منطقه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پیش بینی رای الیوم از  احتمال آتش افروزی جدید نتانیاهو در منطقه ">
                            <a:hlinkClick r:id="rId62" tooltip="&quot;پیش بینی رای الیوم از  احتمال آتش افروزی جدید نتانیاهو در منطقه &quot;"/>
                          </pic:cNvPr>
                          <pic:cNvPicPr>
                            <a:picLocks noChangeAspect="1" noChangeArrowheads="1"/>
                          </pic:cNvPicPr>
                        </pic:nvPicPr>
                        <pic:blipFill rotWithShape="1">
                          <a:blip r:embed="rId63" cstate="print">
                            <a:extLst>
                              <a:ext uri="{BEBA8EAE-BF5A-486C-A8C5-ECC9F3942E4B}">
                                <a14:imgProps xmlns:a14="http://schemas.microsoft.com/office/drawing/2010/main">
                                  <a14:imgLayer r:embed="rId64">
                                    <a14:imgEffect>
                                      <a14:brightnessContrast bright="40000" contrast="-40000"/>
                                    </a14:imgEffect>
                                  </a14:imgLayer>
                                </a14:imgProps>
                              </a:ext>
                              <a:ext uri="{28A0092B-C50C-407E-A947-70E740481C1C}">
                                <a14:useLocalDpi xmlns:a14="http://schemas.microsoft.com/office/drawing/2010/main" val="0"/>
                              </a:ext>
                            </a:extLst>
                          </a:blip>
                          <a:srcRect t="21875" b="6250"/>
                          <a:stretch/>
                        </pic:blipFill>
                        <pic:spPr bwMode="auto">
                          <a:xfrm>
                            <a:off x="0" y="0"/>
                            <a:ext cx="1666186" cy="819773"/>
                          </a:xfrm>
                          <a:prstGeom prst="rect">
                            <a:avLst/>
                          </a:prstGeom>
                          <a:noFill/>
                          <a:ln>
                            <a:noFill/>
                          </a:ln>
                          <a:extLst>
                            <a:ext uri="{53640926-AAD7-44D8-BBD7-CCE9431645EC}">
                              <a14:shadowObscured xmlns:a14="http://schemas.microsoft.com/office/drawing/2010/main"/>
                            </a:ext>
                          </a:extLst>
                        </pic:spPr>
                      </pic:pic>
                    </a:graphicData>
                  </a:graphic>
                </wp:inline>
              </w:drawing>
            </w:r>
          </w:p>
          <w:p w:rsidR="00B201A1" w:rsidRPr="00B201A1" w:rsidRDefault="00B201A1" w:rsidP="00B201A1">
            <w:pPr>
              <w:pStyle w:val="NormalWeb"/>
              <w:bidi/>
              <w:spacing w:before="0" w:beforeAutospacing="0" w:after="0" w:afterAutospacing="0"/>
              <w:jc w:val="lowKashida"/>
              <w:rPr>
                <w:rFonts w:cs="B Mitra"/>
                <w:sz w:val="26"/>
                <w:szCs w:val="26"/>
                <w:lang w:bidi="fa-IR"/>
              </w:rPr>
            </w:pPr>
            <w:r w:rsidRPr="00B201A1">
              <w:rPr>
                <w:rFonts w:cs="B Mitra"/>
                <w:sz w:val="26"/>
                <w:szCs w:val="26"/>
                <w:rtl/>
                <w:lang w:bidi="fa-IR"/>
              </w:rPr>
              <w:t>روزنامه فرامنطقه‌ای "رأی الیوم" در سرمقاله خود با اشاره به تحولات اخیر سیاسی و نظامی در منطقه و شرایطی وخیمی که بنیامین نتانیاهو نخست وزیر رژیم صهیونیستی در آن گرفتار شده است، پیش بینی کرد که نتانیاهو طی ماه های آینده آتش جنگ جدیدی در منطقه بر افروزد و یا به سیاست ترور سران مقاومت روی آورد</w:t>
            </w:r>
            <w:r w:rsidRPr="00B201A1">
              <w:rPr>
                <w:rFonts w:cs="B Mitra"/>
                <w:sz w:val="26"/>
                <w:szCs w:val="26"/>
                <w:lang w:bidi="fa-IR"/>
              </w:rPr>
              <w:t>.</w:t>
            </w:r>
          </w:p>
          <w:p w:rsidR="00B201A1" w:rsidRPr="00B201A1" w:rsidRDefault="00B201A1" w:rsidP="00B201A1">
            <w:pPr>
              <w:pStyle w:val="NormalWeb"/>
              <w:bidi/>
              <w:spacing w:before="0" w:beforeAutospacing="0" w:after="0" w:afterAutospacing="0"/>
              <w:jc w:val="lowKashida"/>
              <w:rPr>
                <w:rFonts w:cs="B Mitra"/>
                <w:sz w:val="26"/>
                <w:szCs w:val="26"/>
                <w:lang w:bidi="fa-IR"/>
              </w:rPr>
            </w:pPr>
            <w:r w:rsidRPr="00B201A1">
              <w:rPr>
                <w:rFonts w:cs="B Mitra"/>
                <w:sz w:val="26"/>
                <w:szCs w:val="26"/>
                <w:rtl/>
                <w:lang w:bidi="fa-IR"/>
              </w:rPr>
              <w:t>این روزنامه فرامنطقه‌ای افزود: هرکس که این روزها روزنامه های عبری و تحلیل های امنیتی ژنرال های سابق را در خصوص تحولات سیاسی و نظامی اخیر در خاورمیانه دنبال کند، متوجه دو موضوع اساسی خواهد شد نخست آن که "بنیامین نتانیاهو" نخست وزیر رژیم صهیونیستی  بعد از اثبات اتهام های فساد و خیانت در امانت وی، ممکن است طی ماه های آینده ای که در مسند قدرت است، شعله جنگ در منطقه را برافروزد</w:t>
            </w:r>
            <w:r w:rsidRPr="00B201A1">
              <w:rPr>
                <w:rFonts w:cs="B Mitra"/>
                <w:sz w:val="26"/>
                <w:szCs w:val="26"/>
                <w:lang w:bidi="fa-IR"/>
              </w:rPr>
              <w:t>.</w:t>
            </w:r>
          </w:p>
          <w:p w:rsidR="00B201A1" w:rsidRPr="00B201A1" w:rsidRDefault="00B201A1" w:rsidP="00B201A1">
            <w:pPr>
              <w:pStyle w:val="NormalWeb"/>
              <w:bidi/>
              <w:spacing w:before="0" w:beforeAutospacing="0" w:after="0" w:afterAutospacing="0"/>
              <w:jc w:val="lowKashida"/>
              <w:rPr>
                <w:rFonts w:cs="B Mitra"/>
                <w:sz w:val="26"/>
                <w:szCs w:val="26"/>
                <w:lang w:bidi="fa-IR"/>
              </w:rPr>
            </w:pPr>
            <w:r w:rsidRPr="00B201A1">
              <w:rPr>
                <w:rFonts w:cs="B Mitra"/>
                <w:sz w:val="26"/>
                <w:szCs w:val="26"/>
                <w:lang w:bidi="fa-IR"/>
              </w:rPr>
              <w:t> </w:t>
            </w:r>
            <w:r w:rsidRPr="00B201A1">
              <w:rPr>
                <w:rFonts w:cs="B Mitra"/>
                <w:sz w:val="26"/>
                <w:szCs w:val="26"/>
                <w:rtl/>
                <w:lang w:bidi="fa-IR"/>
              </w:rPr>
              <w:t>رأی الیوم موضوع اساسی دوم را بازگشت به سیاست ترور سران محور مقاومت در فلسطین اشغالی، لبنان، عراق و حتی تهران دانست و نوشت: در همین راستا دستگاه جاسوسی رژیم صهیونیستی (موساد) و سازمان اطلاعات و امنیت داخلی رژیم صهیونیستی (شین بت) "بهاء ابو العطا" از فرماندهان جهاد اسلامی را به دستور نتانیاهو ترور کرد</w:t>
            </w:r>
            <w:r w:rsidRPr="00B201A1">
              <w:rPr>
                <w:rFonts w:cs="B Mitra"/>
                <w:sz w:val="26"/>
                <w:szCs w:val="26"/>
                <w:lang w:bidi="fa-IR"/>
              </w:rPr>
              <w:t>.</w:t>
            </w:r>
          </w:p>
          <w:p w:rsidR="00B201A1" w:rsidRPr="00B201A1" w:rsidRDefault="00B201A1" w:rsidP="00B201A1">
            <w:pPr>
              <w:pStyle w:val="NormalWeb"/>
              <w:bidi/>
              <w:spacing w:before="0" w:beforeAutospacing="0" w:after="0" w:afterAutospacing="0"/>
              <w:jc w:val="lowKashida"/>
              <w:rPr>
                <w:rFonts w:cs="B Mitra"/>
                <w:sz w:val="26"/>
                <w:szCs w:val="26"/>
                <w:lang w:bidi="fa-IR"/>
              </w:rPr>
            </w:pPr>
            <w:r w:rsidRPr="00B201A1">
              <w:rPr>
                <w:rFonts w:cs="B Mitra"/>
                <w:sz w:val="26"/>
                <w:szCs w:val="26"/>
                <w:rtl/>
                <w:lang w:bidi="fa-IR"/>
              </w:rPr>
              <w:t>این روزنامه فرامنطقه ای پیش بینی کرد: دو هدف برای این عملیات ترور احتمالی وجود دارد؛ نخست سردار"قاسم سلیمانی" فرمانده گردان قدس سپاه پاسداران انقلاب اسلامی و هدف دوم "زیاد نخاله" دبیرکل جنبش جهاد اسلامی. س</w:t>
            </w:r>
            <w:r w:rsidRPr="00EE0EC7">
              <w:rPr>
                <w:rFonts w:cs="B Mitra"/>
                <w:sz w:val="25"/>
                <w:szCs w:val="25"/>
                <w:rtl/>
                <w:lang w:bidi="fa-IR"/>
              </w:rPr>
              <w:t>ردار سلیمانی تاکنون بسیار هدف ترور قرار گرفته و زیاد نخاله نیز به چنین تهدیدهایی اهمیت نمی دهد و در گفت و گوی اخیر خود با شبکه خبری "المیادین" نیز به این موضوع اشاره کرد</w:t>
            </w:r>
            <w:r w:rsidRPr="00EE0EC7">
              <w:rPr>
                <w:rFonts w:cs="B Mitra"/>
                <w:sz w:val="25"/>
                <w:szCs w:val="25"/>
                <w:lang w:bidi="fa-IR"/>
              </w:rPr>
              <w:t>.</w:t>
            </w:r>
          </w:p>
          <w:p w:rsidR="00B201A1" w:rsidRPr="00B201A1" w:rsidRDefault="00B201A1" w:rsidP="00B201A1">
            <w:pPr>
              <w:pStyle w:val="NormalWeb"/>
              <w:bidi/>
              <w:spacing w:before="0" w:beforeAutospacing="0" w:after="0" w:afterAutospacing="0"/>
              <w:jc w:val="lowKashida"/>
              <w:rPr>
                <w:rFonts w:cs="B Mitra"/>
                <w:sz w:val="26"/>
                <w:szCs w:val="26"/>
                <w:lang w:bidi="fa-IR"/>
              </w:rPr>
            </w:pPr>
            <w:r w:rsidRPr="00B201A1">
              <w:rPr>
                <w:rFonts w:cs="B Mitra"/>
                <w:sz w:val="26"/>
                <w:szCs w:val="26"/>
                <w:rtl/>
                <w:lang w:bidi="fa-IR"/>
              </w:rPr>
              <w:t>رئیس سازمان اطلاعات سپاه پاسداران پیشتر از طرح ترور فرمانده نیروی قدس سپاه خبر داده و اظهار داشت : در این طراحی قرار بود تیم تروریستی وابسته و اجیر شده با ورود به کشور در ایام فاطمیه ، محلی در جوار  حسینیه مرحوم پدر سردار سلیمانی را خریداری کرده و با استقرار در آن ۳۵۰ تا ۵۰۰ کیلو مواد منفجره را تهیه و از طریق ایجاد کانال در زیر حسینیه قرار دهند تا زمانی که این سردار عزیز به رسم همه ساله در ایام تاسوعا و عاشورا در این حسینیه و در جمع عزاداران حسینی  حضور می‌یابند، آن را منفجر کنند</w:t>
            </w:r>
            <w:r w:rsidRPr="00B201A1">
              <w:rPr>
                <w:rFonts w:cs="B Mitra"/>
                <w:sz w:val="26"/>
                <w:szCs w:val="26"/>
                <w:lang w:bidi="fa-IR"/>
              </w:rPr>
              <w:t>.</w:t>
            </w:r>
          </w:p>
          <w:p w:rsidR="00B201A1" w:rsidRPr="00B201A1" w:rsidRDefault="00B201A1" w:rsidP="00B201A1">
            <w:pPr>
              <w:pStyle w:val="NormalWeb"/>
              <w:bidi/>
              <w:spacing w:before="0" w:beforeAutospacing="0" w:after="0" w:afterAutospacing="0"/>
              <w:jc w:val="lowKashida"/>
              <w:rPr>
                <w:rFonts w:cs="B Mitra"/>
                <w:sz w:val="26"/>
                <w:szCs w:val="26"/>
                <w:lang w:bidi="fa-IR"/>
              </w:rPr>
            </w:pPr>
            <w:r w:rsidRPr="00B201A1">
              <w:rPr>
                <w:rFonts w:cs="B Mitra"/>
                <w:sz w:val="26"/>
                <w:szCs w:val="26"/>
                <w:rtl/>
                <w:lang w:bidi="fa-IR"/>
              </w:rPr>
              <w:t>این روزنامه فرامنطقه ای ادامه داد: روی آوردن به سیاست ترور نشان دهنده  حالت ترس و نگرانی این رژیم از محور مقاومت است و مقامات رژیم صهیونیستی از هرگونه مواجهه نظامی مستقیم با ایران یا بازوهای نظامی هم پیمان آن هراس دارند اما بازگشت به این سیاست ممکن است منجر به درگیری نظامی شود</w:t>
            </w:r>
            <w:r w:rsidRPr="00B201A1">
              <w:rPr>
                <w:rFonts w:cs="B Mitra"/>
                <w:sz w:val="26"/>
                <w:szCs w:val="26"/>
                <w:lang w:bidi="fa-IR"/>
              </w:rPr>
              <w:t>.</w:t>
            </w:r>
          </w:p>
          <w:p w:rsidR="00B201A1" w:rsidRPr="00B201A1" w:rsidRDefault="00B201A1" w:rsidP="00B201A1">
            <w:pPr>
              <w:pStyle w:val="NormalWeb"/>
              <w:bidi/>
              <w:spacing w:before="0" w:beforeAutospacing="0" w:after="0" w:afterAutospacing="0"/>
              <w:jc w:val="lowKashida"/>
              <w:rPr>
                <w:rFonts w:cs="B Mitra"/>
                <w:sz w:val="26"/>
                <w:szCs w:val="26"/>
                <w:lang w:bidi="fa-IR"/>
              </w:rPr>
            </w:pPr>
            <w:r w:rsidRPr="00B201A1">
              <w:rPr>
                <w:rFonts w:cs="B Mitra"/>
                <w:sz w:val="26"/>
                <w:szCs w:val="26"/>
                <w:rtl/>
                <w:lang w:bidi="fa-IR"/>
              </w:rPr>
              <w:t>بسیاری از ترورهایی که دستگاه امنیتی رژیم صهییونیستی انجام داده، نتایج زیان باری برای این رژیم به دنبال داشته است</w:t>
            </w:r>
            <w:r w:rsidRPr="00B201A1">
              <w:rPr>
                <w:rFonts w:cs="B Mitra"/>
                <w:sz w:val="26"/>
                <w:szCs w:val="26"/>
                <w:lang w:bidi="fa-IR"/>
              </w:rPr>
              <w:t>.</w:t>
            </w:r>
          </w:p>
          <w:p w:rsidR="00277E4B" w:rsidRPr="00B201A1" w:rsidRDefault="00B201A1" w:rsidP="00B201A1">
            <w:pPr>
              <w:pStyle w:val="NormalWeb"/>
              <w:bidi/>
              <w:spacing w:before="0" w:beforeAutospacing="0" w:after="0" w:afterAutospacing="0"/>
              <w:jc w:val="lowKashida"/>
              <w:rPr>
                <w:rFonts w:cs="B Mitra"/>
                <w:sz w:val="26"/>
                <w:szCs w:val="26"/>
                <w:rtl/>
                <w:lang w:bidi="fa-IR"/>
              </w:rPr>
            </w:pPr>
            <w:r w:rsidRPr="00B201A1">
              <w:rPr>
                <w:rFonts w:cs="B Mitra"/>
                <w:sz w:val="26"/>
                <w:szCs w:val="26"/>
                <w:rtl/>
                <w:lang w:bidi="fa-IR"/>
              </w:rPr>
              <w:t>ترور شهید "یحیی عیاش" یکی از فرماندهان جنبش مقاومت اسلامی (حماس) در سال ۱۹۹۵ منجر به اجرای چهار عملیات شهادت طلبانه در "قدس"، "الخضیره" و "تل آویو" و کشته و زخمی شدن بیش از ۱۰۰ صهیونیست شد</w:t>
            </w:r>
            <w:r w:rsidRPr="00B201A1">
              <w:rPr>
                <w:rFonts w:cs="B Mitra"/>
                <w:sz w:val="26"/>
                <w:szCs w:val="26"/>
                <w:lang w:bidi="fa-IR"/>
              </w:rPr>
              <w:t>.</w:t>
            </w:r>
            <w:r>
              <w:rPr>
                <w:rFonts w:cs="B Mitra" w:hint="cs"/>
                <w:sz w:val="26"/>
                <w:szCs w:val="26"/>
                <w:rtl/>
                <w:lang w:bidi="fa-IR"/>
              </w:rPr>
              <w:t xml:space="preserve"> </w:t>
            </w:r>
            <w:r w:rsidRPr="00B201A1">
              <w:rPr>
                <w:rFonts w:cs="B Mitra"/>
                <w:sz w:val="26"/>
                <w:szCs w:val="26"/>
                <w:rtl/>
                <w:lang w:bidi="fa-IR"/>
              </w:rPr>
              <w:t>ترور شهید "فتحی الشقاقی" در سال ۱۹۹۵ منجر به رشد جنبش جهاد اسلامی و تبدیل آن به یک قدرت موشکی در نوار غزه شد</w:t>
            </w:r>
            <w:r w:rsidRPr="00B201A1">
              <w:rPr>
                <w:rFonts w:cs="B Mitra"/>
                <w:sz w:val="26"/>
                <w:szCs w:val="26"/>
                <w:lang w:bidi="fa-IR"/>
              </w:rPr>
              <w:t>.</w:t>
            </w:r>
            <w:r>
              <w:rPr>
                <w:rFonts w:cs="B Mitra" w:hint="cs"/>
                <w:sz w:val="26"/>
                <w:szCs w:val="26"/>
                <w:rtl/>
                <w:lang w:bidi="fa-IR"/>
              </w:rPr>
              <w:t xml:space="preserve"> </w:t>
            </w:r>
            <w:r w:rsidRPr="00B201A1">
              <w:rPr>
                <w:rFonts w:cs="B Mitra"/>
                <w:sz w:val="26"/>
                <w:szCs w:val="26"/>
                <w:rtl/>
                <w:lang w:bidi="fa-IR"/>
              </w:rPr>
              <w:t>ترور شهید "عباس موسوی" در سال ۱۹۹۲ راه ورود "سید حس نصر الله" و در دست داشتن فناوری موشکی و پهپاد ها برای جنبش حزب الله را هموار کرد.</w:t>
            </w:r>
            <w:r w:rsidRPr="00B201A1">
              <w:rPr>
                <w:rFonts w:cs="B Mitra"/>
                <w:b/>
                <w:bCs/>
                <w:sz w:val="26"/>
                <w:szCs w:val="26"/>
                <w:rtl/>
                <w:lang w:bidi="fa-IR"/>
              </w:rPr>
              <w:t xml:space="preserve"> اما بعید نیست نتانیاهو حماقتی جدید بکند و قبل از رفتن پشت میله های زندان تلاش کند خود را مانند یک قهرمان جلوه دهد اما ممکن است چنین گزینه ای قماری بزرگ باشد که به فاجعه ای بزرگ تر برای رژیم صهیونیستی منجر شود</w:t>
            </w:r>
            <w:r w:rsidRPr="00B201A1">
              <w:rPr>
                <w:rFonts w:cs="B Mitra"/>
                <w:b/>
                <w:bCs/>
                <w:sz w:val="26"/>
                <w:szCs w:val="26"/>
                <w:lang w:bidi="fa-IR"/>
              </w:rPr>
              <w:t>.</w:t>
            </w:r>
            <w:r w:rsidRPr="00B201A1">
              <w:rPr>
                <w:rFonts w:cs="B Mitra"/>
                <w:sz w:val="26"/>
                <w:szCs w:val="26"/>
                <w:lang w:bidi="fa-IR"/>
              </w:rPr>
              <w:t> </w:t>
            </w:r>
          </w:p>
        </w:tc>
      </w:tr>
    </w:tbl>
    <w:p w:rsidR="0078343D" w:rsidRPr="00256E1B" w:rsidRDefault="003700A6" w:rsidP="00395B64">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5857FF45" wp14:editId="42E8E7D6">
            <wp:simplePos x="0" y="0"/>
            <wp:positionH relativeFrom="column">
              <wp:posOffset>-294640</wp:posOffset>
            </wp:positionH>
            <wp:positionV relativeFrom="paragraph">
              <wp:posOffset>7885875</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66"/>
      <w:footerReference w:type="default" r:id="rId67"/>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544EA" w:rsidRDefault="00D544EA" w:rsidP="00004A41">
      <w:pPr>
        <w:spacing w:after="0" w:line="240" w:lineRule="auto"/>
      </w:pPr>
      <w:r>
        <w:separator/>
      </w:r>
    </w:p>
  </w:endnote>
  <w:endnote w:type="continuationSeparator" w:id="0">
    <w:p w:rsidR="00D544EA" w:rsidRDefault="00D544EA"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 w:name="iran-sans-web">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4D337A">
    <w:pPr>
      <w:jc w:val="center"/>
    </w:pPr>
    <w:r>
      <w:rPr>
        <w:noProof/>
      </w:rPr>
      <w:drawing>
        <wp:inline distT="0" distB="0" distL="0" distR="0" wp14:anchorId="7C2E0E4F" wp14:editId="0DE7E6FC">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8271F8" w:rsidRDefault="008271F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B42A67"/>
  <w:p w:rsidR="008271F8" w:rsidRDefault="008271F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544EA" w:rsidRDefault="00D544EA" w:rsidP="00004A41">
      <w:pPr>
        <w:spacing w:after="0" w:line="240" w:lineRule="auto"/>
      </w:pPr>
      <w:r>
        <w:separator/>
      </w:r>
    </w:p>
  </w:footnote>
  <w:footnote w:type="continuationSeparator" w:id="0">
    <w:p w:rsidR="00D544EA" w:rsidRDefault="00D544EA"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Pr="00540755" w:rsidRDefault="008271F8" w:rsidP="003806E2">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3806E2">
      <w:rPr>
        <w:rFonts w:cs="B Mitra" w:hint="cs"/>
        <w:color w:val="FFFFFF" w:themeColor="background1"/>
        <w:rtl/>
      </w:rPr>
      <w:t xml:space="preserve">سه </w:t>
    </w:r>
    <w:r>
      <w:rPr>
        <w:rFonts w:cs="B Mitra" w:hint="cs"/>
        <w:color w:val="FFFFFF" w:themeColor="background1"/>
        <w:rtl/>
      </w:rPr>
      <w:t xml:space="preserve">شنبه </w:t>
    </w:r>
    <w:r w:rsidR="003806E2">
      <w:rPr>
        <w:rFonts w:cs="B Mitra" w:hint="cs"/>
        <w:color w:val="FFFFFF" w:themeColor="background1"/>
        <w:rtl/>
      </w:rPr>
      <w:t>5</w:t>
    </w:r>
    <w:r w:rsidR="00C43803">
      <w:rPr>
        <w:rFonts w:cs="B Mitra" w:hint="cs"/>
        <w:color w:val="FFFFFF" w:themeColor="background1"/>
        <w:rtl/>
      </w:rPr>
      <w:t xml:space="preserve"> آذر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3806E2">
      <w:rPr>
        <w:rFonts w:cs="B Mitra" w:hint="cs"/>
        <w:color w:val="FFFFFF" w:themeColor="background1"/>
        <w:rtl/>
      </w:rPr>
      <w:t>560</w:t>
    </w:r>
    <w:r w:rsidR="00C8035A">
      <w:rPr>
        <w:rFonts w:cs="B Mitra" w:hint="cs"/>
        <w:color w:val="FFFFFF" w:themeColor="background1"/>
        <w:rtl/>
      </w:rPr>
      <w:t xml:space="preserve"> </w:t>
    </w:r>
    <w:r w:rsidR="00C43803">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7C6BB3">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28"/>
  </w:num>
  <w:num w:numId="2">
    <w:abstractNumId w:val="17"/>
  </w:num>
  <w:num w:numId="3">
    <w:abstractNumId w:val="13"/>
  </w:num>
  <w:num w:numId="4">
    <w:abstractNumId w:val="5"/>
  </w:num>
  <w:num w:numId="5">
    <w:abstractNumId w:val="11"/>
  </w:num>
  <w:num w:numId="6">
    <w:abstractNumId w:val="10"/>
  </w:num>
  <w:num w:numId="7">
    <w:abstractNumId w:val="12"/>
  </w:num>
  <w:num w:numId="8">
    <w:abstractNumId w:val="15"/>
  </w:num>
  <w:num w:numId="9">
    <w:abstractNumId w:val="29"/>
  </w:num>
  <w:num w:numId="10">
    <w:abstractNumId w:val="30"/>
  </w:num>
  <w:num w:numId="11">
    <w:abstractNumId w:val="22"/>
  </w:num>
  <w:num w:numId="12">
    <w:abstractNumId w:val="25"/>
  </w:num>
  <w:num w:numId="13">
    <w:abstractNumId w:val="20"/>
  </w:num>
  <w:num w:numId="14">
    <w:abstractNumId w:val="6"/>
  </w:num>
  <w:num w:numId="15">
    <w:abstractNumId w:val="7"/>
  </w:num>
  <w:num w:numId="16">
    <w:abstractNumId w:val="0"/>
  </w:num>
  <w:num w:numId="17">
    <w:abstractNumId w:val="8"/>
  </w:num>
  <w:num w:numId="18">
    <w:abstractNumId w:val="4"/>
  </w:num>
  <w:num w:numId="19">
    <w:abstractNumId w:val="19"/>
  </w:num>
  <w:num w:numId="20">
    <w:abstractNumId w:val="24"/>
  </w:num>
  <w:num w:numId="21">
    <w:abstractNumId w:val="3"/>
  </w:num>
  <w:num w:numId="22">
    <w:abstractNumId w:val="26"/>
  </w:num>
  <w:num w:numId="23">
    <w:abstractNumId w:val="1"/>
  </w:num>
  <w:num w:numId="24">
    <w:abstractNumId w:val="2"/>
  </w:num>
  <w:num w:numId="25">
    <w:abstractNumId w:val="16"/>
  </w:num>
  <w:num w:numId="26">
    <w:abstractNumId w:val="14"/>
  </w:num>
  <w:num w:numId="27">
    <w:abstractNumId w:val="21"/>
  </w:num>
  <w:num w:numId="28">
    <w:abstractNumId w:val="27"/>
  </w:num>
  <w:num w:numId="29">
    <w:abstractNumId w:val="9"/>
  </w:num>
  <w:num w:numId="30">
    <w:abstractNumId w:val="18"/>
  </w:num>
  <w:num w:numId="3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59F"/>
    <w:rsid w:val="00023881"/>
    <w:rsid w:val="00023E8D"/>
    <w:rsid w:val="00024567"/>
    <w:rsid w:val="00024641"/>
    <w:rsid w:val="0002464B"/>
    <w:rsid w:val="00025A04"/>
    <w:rsid w:val="00025D54"/>
    <w:rsid w:val="00025E2C"/>
    <w:rsid w:val="00026126"/>
    <w:rsid w:val="00026867"/>
    <w:rsid w:val="00026A0D"/>
    <w:rsid w:val="00026A34"/>
    <w:rsid w:val="00026C2A"/>
    <w:rsid w:val="00026F4A"/>
    <w:rsid w:val="00026F77"/>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1DC"/>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8D1"/>
    <w:rsid w:val="00042E57"/>
    <w:rsid w:val="0004308E"/>
    <w:rsid w:val="00043403"/>
    <w:rsid w:val="00043D18"/>
    <w:rsid w:val="00043EF9"/>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6DC"/>
    <w:rsid w:val="00060746"/>
    <w:rsid w:val="00060829"/>
    <w:rsid w:val="00060987"/>
    <w:rsid w:val="00060D63"/>
    <w:rsid w:val="0006103D"/>
    <w:rsid w:val="000610D0"/>
    <w:rsid w:val="000614C2"/>
    <w:rsid w:val="00061679"/>
    <w:rsid w:val="000617BB"/>
    <w:rsid w:val="00061C72"/>
    <w:rsid w:val="00061EC4"/>
    <w:rsid w:val="00062451"/>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5B5"/>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5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11E"/>
    <w:rsid w:val="000A6573"/>
    <w:rsid w:val="000A6CED"/>
    <w:rsid w:val="000A7192"/>
    <w:rsid w:val="000A72C8"/>
    <w:rsid w:val="000A7371"/>
    <w:rsid w:val="000A73C9"/>
    <w:rsid w:val="000A73EE"/>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85"/>
    <w:rsid w:val="000C26F9"/>
    <w:rsid w:val="000C2803"/>
    <w:rsid w:val="000C2A6A"/>
    <w:rsid w:val="000C2AB2"/>
    <w:rsid w:val="000C2B9D"/>
    <w:rsid w:val="000C2E39"/>
    <w:rsid w:val="000C2E4F"/>
    <w:rsid w:val="000C3A16"/>
    <w:rsid w:val="000C41E5"/>
    <w:rsid w:val="000C425C"/>
    <w:rsid w:val="000C44E0"/>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8DF"/>
    <w:rsid w:val="000D1AB8"/>
    <w:rsid w:val="000D1D5A"/>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22D"/>
    <w:rsid w:val="000E12B4"/>
    <w:rsid w:val="000E150A"/>
    <w:rsid w:val="000E1A32"/>
    <w:rsid w:val="000E1E7E"/>
    <w:rsid w:val="000E1FDB"/>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C2C"/>
    <w:rsid w:val="000F49D8"/>
    <w:rsid w:val="000F4B67"/>
    <w:rsid w:val="000F4B8C"/>
    <w:rsid w:val="000F4C29"/>
    <w:rsid w:val="000F4DAC"/>
    <w:rsid w:val="000F4E7F"/>
    <w:rsid w:val="000F515C"/>
    <w:rsid w:val="000F5637"/>
    <w:rsid w:val="000F58B1"/>
    <w:rsid w:val="000F5A1D"/>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520"/>
    <w:rsid w:val="001055C0"/>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84"/>
    <w:rsid w:val="0012039C"/>
    <w:rsid w:val="0012052D"/>
    <w:rsid w:val="00120689"/>
    <w:rsid w:val="00120964"/>
    <w:rsid w:val="00120B6C"/>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62F"/>
    <w:rsid w:val="001247C8"/>
    <w:rsid w:val="00124E1B"/>
    <w:rsid w:val="001256FF"/>
    <w:rsid w:val="00125CAE"/>
    <w:rsid w:val="00125D12"/>
    <w:rsid w:val="00125E6F"/>
    <w:rsid w:val="00125FE7"/>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C11"/>
    <w:rsid w:val="00130DA3"/>
    <w:rsid w:val="00130E5D"/>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D94"/>
    <w:rsid w:val="0015118B"/>
    <w:rsid w:val="001511A4"/>
    <w:rsid w:val="001511C7"/>
    <w:rsid w:val="001512B0"/>
    <w:rsid w:val="0015149A"/>
    <w:rsid w:val="00151588"/>
    <w:rsid w:val="00151F52"/>
    <w:rsid w:val="00151FDC"/>
    <w:rsid w:val="00152666"/>
    <w:rsid w:val="0015277E"/>
    <w:rsid w:val="00152ADA"/>
    <w:rsid w:val="0015320E"/>
    <w:rsid w:val="001532DA"/>
    <w:rsid w:val="00153324"/>
    <w:rsid w:val="001533B7"/>
    <w:rsid w:val="001537F3"/>
    <w:rsid w:val="00154198"/>
    <w:rsid w:val="001542A7"/>
    <w:rsid w:val="001543D0"/>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67"/>
    <w:rsid w:val="001614FA"/>
    <w:rsid w:val="0016153F"/>
    <w:rsid w:val="001615A8"/>
    <w:rsid w:val="0016186C"/>
    <w:rsid w:val="001619F0"/>
    <w:rsid w:val="00161C87"/>
    <w:rsid w:val="00161C88"/>
    <w:rsid w:val="00162018"/>
    <w:rsid w:val="0016232F"/>
    <w:rsid w:val="00162629"/>
    <w:rsid w:val="0016264B"/>
    <w:rsid w:val="0016297F"/>
    <w:rsid w:val="00162C32"/>
    <w:rsid w:val="00162DC3"/>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1EF"/>
    <w:rsid w:val="00165382"/>
    <w:rsid w:val="00165657"/>
    <w:rsid w:val="00165BE2"/>
    <w:rsid w:val="00166B1E"/>
    <w:rsid w:val="00166C6C"/>
    <w:rsid w:val="00166E72"/>
    <w:rsid w:val="0016702E"/>
    <w:rsid w:val="00167177"/>
    <w:rsid w:val="0016726A"/>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7E"/>
    <w:rsid w:val="00174DA3"/>
    <w:rsid w:val="00175060"/>
    <w:rsid w:val="0017510F"/>
    <w:rsid w:val="0017543F"/>
    <w:rsid w:val="00175803"/>
    <w:rsid w:val="001758F9"/>
    <w:rsid w:val="00176218"/>
    <w:rsid w:val="001762BD"/>
    <w:rsid w:val="001766A9"/>
    <w:rsid w:val="001769BC"/>
    <w:rsid w:val="00176C18"/>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5B40"/>
    <w:rsid w:val="001A6394"/>
    <w:rsid w:val="001A63AA"/>
    <w:rsid w:val="001A6554"/>
    <w:rsid w:val="001A72CC"/>
    <w:rsid w:val="001A7912"/>
    <w:rsid w:val="001A7A2D"/>
    <w:rsid w:val="001A7B41"/>
    <w:rsid w:val="001B01D5"/>
    <w:rsid w:val="001B01F0"/>
    <w:rsid w:val="001B0374"/>
    <w:rsid w:val="001B04C4"/>
    <w:rsid w:val="001B05CC"/>
    <w:rsid w:val="001B08D3"/>
    <w:rsid w:val="001B0AAC"/>
    <w:rsid w:val="001B0B45"/>
    <w:rsid w:val="001B0DD9"/>
    <w:rsid w:val="001B0F8F"/>
    <w:rsid w:val="001B11E3"/>
    <w:rsid w:val="001B124A"/>
    <w:rsid w:val="001B1AB3"/>
    <w:rsid w:val="001B1C39"/>
    <w:rsid w:val="001B1D54"/>
    <w:rsid w:val="001B20A7"/>
    <w:rsid w:val="001B2134"/>
    <w:rsid w:val="001B23A0"/>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4181"/>
    <w:rsid w:val="001D4427"/>
    <w:rsid w:val="001D4AB2"/>
    <w:rsid w:val="001D515A"/>
    <w:rsid w:val="001D5974"/>
    <w:rsid w:val="001D5C42"/>
    <w:rsid w:val="001D5C4C"/>
    <w:rsid w:val="001D5DBF"/>
    <w:rsid w:val="001D6259"/>
    <w:rsid w:val="001D6678"/>
    <w:rsid w:val="001D67CE"/>
    <w:rsid w:val="001D6A68"/>
    <w:rsid w:val="001D6AF0"/>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69"/>
    <w:rsid w:val="001E2A2F"/>
    <w:rsid w:val="001E2F78"/>
    <w:rsid w:val="001E31E1"/>
    <w:rsid w:val="001E32FA"/>
    <w:rsid w:val="001E352B"/>
    <w:rsid w:val="001E3751"/>
    <w:rsid w:val="001E37CA"/>
    <w:rsid w:val="001E3BD3"/>
    <w:rsid w:val="001E3C75"/>
    <w:rsid w:val="001E3F5A"/>
    <w:rsid w:val="001E41CA"/>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C36"/>
    <w:rsid w:val="001E7D80"/>
    <w:rsid w:val="001F02EC"/>
    <w:rsid w:val="001F0429"/>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82B"/>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E24"/>
    <w:rsid w:val="00213395"/>
    <w:rsid w:val="0021340B"/>
    <w:rsid w:val="002136EA"/>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F44"/>
    <w:rsid w:val="002362BF"/>
    <w:rsid w:val="00236517"/>
    <w:rsid w:val="0023680C"/>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A1D"/>
    <w:rsid w:val="00242F55"/>
    <w:rsid w:val="0024331C"/>
    <w:rsid w:val="002434C3"/>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791"/>
    <w:rsid w:val="00252CAD"/>
    <w:rsid w:val="00252D96"/>
    <w:rsid w:val="00252E4F"/>
    <w:rsid w:val="0025347F"/>
    <w:rsid w:val="00253494"/>
    <w:rsid w:val="002534EA"/>
    <w:rsid w:val="00253669"/>
    <w:rsid w:val="002536A5"/>
    <w:rsid w:val="0025396A"/>
    <w:rsid w:val="00253989"/>
    <w:rsid w:val="00253A24"/>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AA1"/>
    <w:rsid w:val="00262B5E"/>
    <w:rsid w:val="00262DB6"/>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DBB"/>
    <w:rsid w:val="00271FC7"/>
    <w:rsid w:val="00271FF9"/>
    <w:rsid w:val="00272224"/>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259"/>
    <w:rsid w:val="00283636"/>
    <w:rsid w:val="002836CE"/>
    <w:rsid w:val="00283B82"/>
    <w:rsid w:val="00283DE7"/>
    <w:rsid w:val="00284025"/>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1B5E"/>
    <w:rsid w:val="002A20F5"/>
    <w:rsid w:val="002A2187"/>
    <w:rsid w:val="002A26C4"/>
    <w:rsid w:val="002A274F"/>
    <w:rsid w:val="002A2C9C"/>
    <w:rsid w:val="002A2D21"/>
    <w:rsid w:val="002A2F0A"/>
    <w:rsid w:val="002A2FC4"/>
    <w:rsid w:val="002A3775"/>
    <w:rsid w:val="002A378E"/>
    <w:rsid w:val="002A3956"/>
    <w:rsid w:val="002A3B7F"/>
    <w:rsid w:val="002A4217"/>
    <w:rsid w:val="002A44DE"/>
    <w:rsid w:val="002A493F"/>
    <w:rsid w:val="002A51C4"/>
    <w:rsid w:val="002A5235"/>
    <w:rsid w:val="002A5403"/>
    <w:rsid w:val="002A551E"/>
    <w:rsid w:val="002A5E81"/>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5E13"/>
    <w:rsid w:val="002B647C"/>
    <w:rsid w:val="002B6558"/>
    <w:rsid w:val="002B659C"/>
    <w:rsid w:val="002B66E8"/>
    <w:rsid w:val="002B697F"/>
    <w:rsid w:val="002B6B7C"/>
    <w:rsid w:val="002B7174"/>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A9E"/>
    <w:rsid w:val="002C3C2D"/>
    <w:rsid w:val="002C3C6F"/>
    <w:rsid w:val="002C3D9A"/>
    <w:rsid w:val="002C3FFC"/>
    <w:rsid w:val="002C4098"/>
    <w:rsid w:val="002C41EC"/>
    <w:rsid w:val="002C4228"/>
    <w:rsid w:val="002C4356"/>
    <w:rsid w:val="002C4631"/>
    <w:rsid w:val="002C4D77"/>
    <w:rsid w:val="002C54F4"/>
    <w:rsid w:val="002C5729"/>
    <w:rsid w:val="002C58A1"/>
    <w:rsid w:val="002C5B2A"/>
    <w:rsid w:val="002C5CB5"/>
    <w:rsid w:val="002C6314"/>
    <w:rsid w:val="002C6446"/>
    <w:rsid w:val="002C658B"/>
    <w:rsid w:val="002C6779"/>
    <w:rsid w:val="002C6906"/>
    <w:rsid w:val="002C6C21"/>
    <w:rsid w:val="002C755E"/>
    <w:rsid w:val="002C78D1"/>
    <w:rsid w:val="002C78D8"/>
    <w:rsid w:val="002C7A24"/>
    <w:rsid w:val="002C7F5F"/>
    <w:rsid w:val="002C7FB3"/>
    <w:rsid w:val="002D0063"/>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623"/>
    <w:rsid w:val="002D5C02"/>
    <w:rsid w:val="002D617D"/>
    <w:rsid w:val="002D66E6"/>
    <w:rsid w:val="002D6A95"/>
    <w:rsid w:val="002D6CF5"/>
    <w:rsid w:val="002D702A"/>
    <w:rsid w:val="002D70EA"/>
    <w:rsid w:val="002D7140"/>
    <w:rsid w:val="002D725B"/>
    <w:rsid w:val="002D74C4"/>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5DC"/>
    <w:rsid w:val="002E2999"/>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821"/>
    <w:rsid w:val="0031690D"/>
    <w:rsid w:val="0031786B"/>
    <w:rsid w:val="00317D45"/>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F1E"/>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1075"/>
    <w:rsid w:val="003410A2"/>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E8"/>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749"/>
    <w:rsid w:val="0035177E"/>
    <w:rsid w:val="00351828"/>
    <w:rsid w:val="00351C79"/>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DC4"/>
    <w:rsid w:val="00362DCC"/>
    <w:rsid w:val="00362E1A"/>
    <w:rsid w:val="003630E7"/>
    <w:rsid w:val="003632DE"/>
    <w:rsid w:val="003634E1"/>
    <w:rsid w:val="003635E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488"/>
    <w:rsid w:val="00374596"/>
    <w:rsid w:val="00374AAA"/>
    <w:rsid w:val="00374B2F"/>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6E2"/>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B64"/>
    <w:rsid w:val="00395BA7"/>
    <w:rsid w:val="00395BB4"/>
    <w:rsid w:val="00395DD3"/>
    <w:rsid w:val="00396110"/>
    <w:rsid w:val="003963BE"/>
    <w:rsid w:val="00396860"/>
    <w:rsid w:val="003968F6"/>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2C6"/>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32FF"/>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911"/>
    <w:rsid w:val="003E6ADD"/>
    <w:rsid w:val="003E71F4"/>
    <w:rsid w:val="003E727C"/>
    <w:rsid w:val="003E72D9"/>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3D7"/>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C66"/>
    <w:rsid w:val="00406DC1"/>
    <w:rsid w:val="00406EA8"/>
    <w:rsid w:val="00406F97"/>
    <w:rsid w:val="00407244"/>
    <w:rsid w:val="00407DCF"/>
    <w:rsid w:val="00407F84"/>
    <w:rsid w:val="00410163"/>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428"/>
    <w:rsid w:val="004219CD"/>
    <w:rsid w:val="00421CF7"/>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77D"/>
    <w:rsid w:val="00435B5F"/>
    <w:rsid w:val="004361A5"/>
    <w:rsid w:val="00436308"/>
    <w:rsid w:val="004370E9"/>
    <w:rsid w:val="004372CC"/>
    <w:rsid w:val="004375C1"/>
    <w:rsid w:val="00437643"/>
    <w:rsid w:val="004377DE"/>
    <w:rsid w:val="00437818"/>
    <w:rsid w:val="00437BE1"/>
    <w:rsid w:val="00440245"/>
    <w:rsid w:val="0044048E"/>
    <w:rsid w:val="0044051B"/>
    <w:rsid w:val="004406C6"/>
    <w:rsid w:val="0044091C"/>
    <w:rsid w:val="00440EB6"/>
    <w:rsid w:val="004413CD"/>
    <w:rsid w:val="004415E2"/>
    <w:rsid w:val="004416BF"/>
    <w:rsid w:val="00441724"/>
    <w:rsid w:val="00441FCF"/>
    <w:rsid w:val="0044201F"/>
    <w:rsid w:val="004421AA"/>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7FA"/>
    <w:rsid w:val="00446C83"/>
    <w:rsid w:val="004473ED"/>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5EFB"/>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BAA"/>
    <w:rsid w:val="00473FF2"/>
    <w:rsid w:val="004740E3"/>
    <w:rsid w:val="0047411B"/>
    <w:rsid w:val="00474272"/>
    <w:rsid w:val="004744C6"/>
    <w:rsid w:val="0047474A"/>
    <w:rsid w:val="00474DB1"/>
    <w:rsid w:val="00474E8E"/>
    <w:rsid w:val="0047534D"/>
    <w:rsid w:val="00475668"/>
    <w:rsid w:val="00475861"/>
    <w:rsid w:val="0047645E"/>
    <w:rsid w:val="00476C65"/>
    <w:rsid w:val="00476CCD"/>
    <w:rsid w:val="00476E64"/>
    <w:rsid w:val="00476F14"/>
    <w:rsid w:val="00476F35"/>
    <w:rsid w:val="00477F3F"/>
    <w:rsid w:val="00480367"/>
    <w:rsid w:val="00480805"/>
    <w:rsid w:val="00480AD6"/>
    <w:rsid w:val="00480CDE"/>
    <w:rsid w:val="00480E6B"/>
    <w:rsid w:val="00480F19"/>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90200"/>
    <w:rsid w:val="00490234"/>
    <w:rsid w:val="00490445"/>
    <w:rsid w:val="00490BFF"/>
    <w:rsid w:val="00490C8D"/>
    <w:rsid w:val="00491046"/>
    <w:rsid w:val="00491266"/>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F2"/>
    <w:rsid w:val="004B685D"/>
    <w:rsid w:val="004B69BA"/>
    <w:rsid w:val="004B6C35"/>
    <w:rsid w:val="004B6DD6"/>
    <w:rsid w:val="004B78D7"/>
    <w:rsid w:val="004B7BFE"/>
    <w:rsid w:val="004C04E7"/>
    <w:rsid w:val="004C0F85"/>
    <w:rsid w:val="004C13A5"/>
    <w:rsid w:val="004C1777"/>
    <w:rsid w:val="004C1CE8"/>
    <w:rsid w:val="004C1D2E"/>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20C"/>
    <w:rsid w:val="004D265F"/>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4E52"/>
    <w:rsid w:val="0050594F"/>
    <w:rsid w:val="00505CAF"/>
    <w:rsid w:val="00505EF1"/>
    <w:rsid w:val="0050611C"/>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A18"/>
    <w:rsid w:val="00515B71"/>
    <w:rsid w:val="00515BEB"/>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ABF"/>
    <w:rsid w:val="0052126E"/>
    <w:rsid w:val="0052164C"/>
    <w:rsid w:val="00521ADC"/>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3F"/>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965"/>
    <w:rsid w:val="005569B9"/>
    <w:rsid w:val="00556FDC"/>
    <w:rsid w:val="005571C1"/>
    <w:rsid w:val="00557264"/>
    <w:rsid w:val="00557583"/>
    <w:rsid w:val="00557BDE"/>
    <w:rsid w:val="00557D23"/>
    <w:rsid w:val="005602AB"/>
    <w:rsid w:val="0056102F"/>
    <w:rsid w:val="0056132B"/>
    <w:rsid w:val="00561881"/>
    <w:rsid w:val="00561ABD"/>
    <w:rsid w:val="00562094"/>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BA"/>
    <w:rsid w:val="005937DC"/>
    <w:rsid w:val="00593A44"/>
    <w:rsid w:val="00593A96"/>
    <w:rsid w:val="00594043"/>
    <w:rsid w:val="005944F4"/>
    <w:rsid w:val="0059473E"/>
    <w:rsid w:val="0059488B"/>
    <w:rsid w:val="00594DA1"/>
    <w:rsid w:val="005951B6"/>
    <w:rsid w:val="0059533D"/>
    <w:rsid w:val="00595402"/>
    <w:rsid w:val="00595A00"/>
    <w:rsid w:val="00595D6E"/>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BA"/>
    <w:rsid w:val="005A2D7A"/>
    <w:rsid w:val="005A2DAC"/>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04A"/>
    <w:rsid w:val="005B3180"/>
    <w:rsid w:val="005B35D0"/>
    <w:rsid w:val="005B36A0"/>
    <w:rsid w:val="005B47B9"/>
    <w:rsid w:val="005B4841"/>
    <w:rsid w:val="005B49D6"/>
    <w:rsid w:val="005B4D8A"/>
    <w:rsid w:val="005B4E2A"/>
    <w:rsid w:val="005B4E9E"/>
    <w:rsid w:val="005B4FD8"/>
    <w:rsid w:val="005B5072"/>
    <w:rsid w:val="005B5563"/>
    <w:rsid w:val="005B5ABA"/>
    <w:rsid w:val="005B633E"/>
    <w:rsid w:val="005B635D"/>
    <w:rsid w:val="005B6396"/>
    <w:rsid w:val="005B642B"/>
    <w:rsid w:val="005B64F7"/>
    <w:rsid w:val="005B6818"/>
    <w:rsid w:val="005B6AA0"/>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3A6"/>
    <w:rsid w:val="005D3450"/>
    <w:rsid w:val="005D3588"/>
    <w:rsid w:val="005D3724"/>
    <w:rsid w:val="005D3975"/>
    <w:rsid w:val="005D3C7C"/>
    <w:rsid w:val="005D3F08"/>
    <w:rsid w:val="005D4056"/>
    <w:rsid w:val="005D4241"/>
    <w:rsid w:val="005D429A"/>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A61"/>
    <w:rsid w:val="005E0B2F"/>
    <w:rsid w:val="005E0CDD"/>
    <w:rsid w:val="005E0D28"/>
    <w:rsid w:val="005E1333"/>
    <w:rsid w:val="005E1589"/>
    <w:rsid w:val="005E1663"/>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3C1"/>
    <w:rsid w:val="00611C08"/>
    <w:rsid w:val="006121AA"/>
    <w:rsid w:val="0061234A"/>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033"/>
    <w:rsid w:val="006172B0"/>
    <w:rsid w:val="00617431"/>
    <w:rsid w:val="006174C6"/>
    <w:rsid w:val="00617A0A"/>
    <w:rsid w:val="00617A48"/>
    <w:rsid w:val="00617E57"/>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248"/>
    <w:rsid w:val="0062651C"/>
    <w:rsid w:val="006267E8"/>
    <w:rsid w:val="00626A19"/>
    <w:rsid w:val="00626B54"/>
    <w:rsid w:val="0062714C"/>
    <w:rsid w:val="00627A08"/>
    <w:rsid w:val="00627CD9"/>
    <w:rsid w:val="00627F18"/>
    <w:rsid w:val="00630435"/>
    <w:rsid w:val="0063067B"/>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4FA"/>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60"/>
    <w:rsid w:val="00647FB4"/>
    <w:rsid w:val="00650248"/>
    <w:rsid w:val="00650402"/>
    <w:rsid w:val="006506D0"/>
    <w:rsid w:val="00650738"/>
    <w:rsid w:val="00650C50"/>
    <w:rsid w:val="00650C91"/>
    <w:rsid w:val="0065113F"/>
    <w:rsid w:val="0065122C"/>
    <w:rsid w:val="0065171B"/>
    <w:rsid w:val="0065179A"/>
    <w:rsid w:val="006518EC"/>
    <w:rsid w:val="00651D7B"/>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582"/>
    <w:rsid w:val="0067758A"/>
    <w:rsid w:val="0067761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A5C"/>
    <w:rsid w:val="00682BB8"/>
    <w:rsid w:val="00682BF9"/>
    <w:rsid w:val="00682CDF"/>
    <w:rsid w:val="00682F8A"/>
    <w:rsid w:val="00683748"/>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095"/>
    <w:rsid w:val="006A6260"/>
    <w:rsid w:val="006A66CD"/>
    <w:rsid w:val="006A699C"/>
    <w:rsid w:val="006A6C10"/>
    <w:rsid w:val="006A6D05"/>
    <w:rsid w:val="006A6FA1"/>
    <w:rsid w:val="006A72D5"/>
    <w:rsid w:val="006A76B4"/>
    <w:rsid w:val="006A78B7"/>
    <w:rsid w:val="006A78C1"/>
    <w:rsid w:val="006A78C7"/>
    <w:rsid w:val="006A7C68"/>
    <w:rsid w:val="006A7E8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B50"/>
    <w:rsid w:val="006C0BE9"/>
    <w:rsid w:val="006C0F59"/>
    <w:rsid w:val="006C1285"/>
    <w:rsid w:val="006C161A"/>
    <w:rsid w:val="006C1673"/>
    <w:rsid w:val="006C1858"/>
    <w:rsid w:val="006C1979"/>
    <w:rsid w:val="006C1CF3"/>
    <w:rsid w:val="006C2278"/>
    <w:rsid w:val="006C2445"/>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3EB"/>
    <w:rsid w:val="006D062E"/>
    <w:rsid w:val="006D0B29"/>
    <w:rsid w:val="006D0DF8"/>
    <w:rsid w:val="006D0E8C"/>
    <w:rsid w:val="006D1541"/>
    <w:rsid w:val="006D159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E1E"/>
    <w:rsid w:val="006D7127"/>
    <w:rsid w:val="006D7DDB"/>
    <w:rsid w:val="006E014B"/>
    <w:rsid w:val="006E02EE"/>
    <w:rsid w:val="006E0366"/>
    <w:rsid w:val="006E07EC"/>
    <w:rsid w:val="006E07FA"/>
    <w:rsid w:val="006E0A01"/>
    <w:rsid w:val="006E0F9B"/>
    <w:rsid w:val="006E1508"/>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5E2"/>
    <w:rsid w:val="006F1036"/>
    <w:rsid w:val="006F179B"/>
    <w:rsid w:val="006F198D"/>
    <w:rsid w:val="006F19A2"/>
    <w:rsid w:val="006F1D36"/>
    <w:rsid w:val="006F1D9D"/>
    <w:rsid w:val="006F1E02"/>
    <w:rsid w:val="006F20FF"/>
    <w:rsid w:val="006F2239"/>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8A1"/>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CF9"/>
    <w:rsid w:val="007212E2"/>
    <w:rsid w:val="007214B7"/>
    <w:rsid w:val="00721626"/>
    <w:rsid w:val="007217CB"/>
    <w:rsid w:val="00721B31"/>
    <w:rsid w:val="00721D83"/>
    <w:rsid w:val="00721F01"/>
    <w:rsid w:val="00721F02"/>
    <w:rsid w:val="0072239E"/>
    <w:rsid w:val="007224F0"/>
    <w:rsid w:val="00722520"/>
    <w:rsid w:val="00722D56"/>
    <w:rsid w:val="00722FCB"/>
    <w:rsid w:val="007230A9"/>
    <w:rsid w:val="00723584"/>
    <w:rsid w:val="00723858"/>
    <w:rsid w:val="00723A1B"/>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DB8"/>
    <w:rsid w:val="00735021"/>
    <w:rsid w:val="007352E9"/>
    <w:rsid w:val="00735688"/>
    <w:rsid w:val="00735988"/>
    <w:rsid w:val="00735B23"/>
    <w:rsid w:val="00735D18"/>
    <w:rsid w:val="0073608D"/>
    <w:rsid w:val="007363CB"/>
    <w:rsid w:val="0073695A"/>
    <w:rsid w:val="00736E25"/>
    <w:rsid w:val="0073718C"/>
    <w:rsid w:val="0073728E"/>
    <w:rsid w:val="007375A0"/>
    <w:rsid w:val="00737806"/>
    <w:rsid w:val="00737A7E"/>
    <w:rsid w:val="00737B13"/>
    <w:rsid w:val="00737B16"/>
    <w:rsid w:val="007407AD"/>
    <w:rsid w:val="007407F2"/>
    <w:rsid w:val="00740845"/>
    <w:rsid w:val="00740F9F"/>
    <w:rsid w:val="00741C3D"/>
    <w:rsid w:val="00741DA7"/>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E5"/>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C23"/>
    <w:rsid w:val="00787152"/>
    <w:rsid w:val="007873D5"/>
    <w:rsid w:val="0078770B"/>
    <w:rsid w:val="0078773D"/>
    <w:rsid w:val="00787C9C"/>
    <w:rsid w:val="00787DA1"/>
    <w:rsid w:val="0079041C"/>
    <w:rsid w:val="00790722"/>
    <w:rsid w:val="0079084B"/>
    <w:rsid w:val="0079084E"/>
    <w:rsid w:val="00790935"/>
    <w:rsid w:val="00790A32"/>
    <w:rsid w:val="00790B06"/>
    <w:rsid w:val="00791020"/>
    <w:rsid w:val="0079102E"/>
    <w:rsid w:val="00791334"/>
    <w:rsid w:val="00791352"/>
    <w:rsid w:val="007913BF"/>
    <w:rsid w:val="0079161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2E3"/>
    <w:rsid w:val="007A2820"/>
    <w:rsid w:val="007A2AEB"/>
    <w:rsid w:val="007A2F71"/>
    <w:rsid w:val="007A3637"/>
    <w:rsid w:val="007A3A43"/>
    <w:rsid w:val="007A3B2B"/>
    <w:rsid w:val="007A3C9F"/>
    <w:rsid w:val="007A3E92"/>
    <w:rsid w:val="007A3FD0"/>
    <w:rsid w:val="007A400F"/>
    <w:rsid w:val="007A4783"/>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204"/>
    <w:rsid w:val="007B0367"/>
    <w:rsid w:val="007B06DD"/>
    <w:rsid w:val="007B0AB4"/>
    <w:rsid w:val="007B0C28"/>
    <w:rsid w:val="007B139F"/>
    <w:rsid w:val="007B1B30"/>
    <w:rsid w:val="007B2049"/>
    <w:rsid w:val="007B204D"/>
    <w:rsid w:val="007B23C7"/>
    <w:rsid w:val="007B255A"/>
    <w:rsid w:val="007B2763"/>
    <w:rsid w:val="007B29DF"/>
    <w:rsid w:val="007B2A8D"/>
    <w:rsid w:val="007B2ADE"/>
    <w:rsid w:val="007B2B51"/>
    <w:rsid w:val="007B2DA0"/>
    <w:rsid w:val="007B2E2E"/>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E59"/>
    <w:rsid w:val="007C4FE9"/>
    <w:rsid w:val="007C5007"/>
    <w:rsid w:val="007C5481"/>
    <w:rsid w:val="007C5717"/>
    <w:rsid w:val="007C578B"/>
    <w:rsid w:val="007C592C"/>
    <w:rsid w:val="007C5C4D"/>
    <w:rsid w:val="007C5D9E"/>
    <w:rsid w:val="007C613E"/>
    <w:rsid w:val="007C6437"/>
    <w:rsid w:val="007C6768"/>
    <w:rsid w:val="007C67BC"/>
    <w:rsid w:val="007C67C0"/>
    <w:rsid w:val="007C6BB3"/>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2ED1"/>
    <w:rsid w:val="007D3043"/>
    <w:rsid w:val="007D307A"/>
    <w:rsid w:val="007D310B"/>
    <w:rsid w:val="007D32EA"/>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0E7"/>
    <w:rsid w:val="008171FB"/>
    <w:rsid w:val="00817A77"/>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5DA2"/>
    <w:rsid w:val="008368FD"/>
    <w:rsid w:val="00836C56"/>
    <w:rsid w:val="00837444"/>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4DD"/>
    <w:rsid w:val="0085070C"/>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612D"/>
    <w:rsid w:val="00866505"/>
    <w:rsid w:val="0086652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387"/>
    <w:rsid w:val="00874469"/>
    <w:rsid w:val="00874613"/>
    <w:rsid w:val="00874C52"/>
    <w:rsid w:val="00874FCD"/>
    <w:rsid w:val="00875434"/>
    <w:rsid w:val="00875508"/>
    <w:rsid w:val="00875566"/>
    <w:rsid w:val="008756EB"/>
    <w:rsid w:val="00875B2E"/>
    <w:rsid w:val="00875C72"/>
    <w:rsid w:val="00875D2C"/>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0673"/>
    <w:rsid w:val="00881008"/>
    <w:rsid w:val="0088111B"/>
    <w:rsid w:val="00881148"/>
    <w:rsid w:val="008811A9"/>
    <w:rsid w:val="00881381"/>
    <w:rsid w:val="00881981"/>
    <w:rsid w:val="00881B35"/>
    <w:rsid w:val="00881F50"/>
    <w:rsid w:val="00881FBA"/>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7"/>
    <w:rsid w:val="008934E0"/>
    <w:rsid w:val="0089361E"/>
    <w:rsid w:val="0089371A"/>
    <w:rsid w:val="00893889"/>
    <w:rsid w:val="00893B7A"/>
    <w:rsid w:val="00894265"/>
    <w:rsid w:val="00894340"/>
    <w:rsid w:val="008953B0"/>
    <w:rsid w:val="00895445"/>
    <w:rsid w:val="0089558C"/>
    <w:rsid w:val="0089575C"/>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990"/>
    <w:rsid w:val="008A7D48"/>
    <w:rsid w:val="008A7E9F"/>
    <w:rsid w:val="008A7F89"/>
    <w:rsid w:val="008B00CA"/>
    <w:rsid w:val="008B0181"/>
    <w:rsid w:val="008B0C15"/>
    <w:rsid w:val="008B0C64"/>
    <w:rsid w:val="008B0E97"/>
    <w:rsid w:val="008B0F03"/>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D0086"/>
    <w:rsid w:val="008D00AE"/>
    <w:rsid w:val="008D00D3"/>
    <w:rsid w:val="008D02CF"/>
    <w:rsid w:val="008D06A2"/>
    <w:rsid w:val="008D07E4"/>
    <w:rsid w:val="008D08A7"/>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52F"/>
    <w:rsid w:val="008E09A4"/>
    <w:rsid w:val="008E0B22"/>
    <w:rsid w:val="008E0D2E"/>
    <w:rsid w:val="008E0E08"/>
    <w:rsid w:val="008E118D"/>
    <w:rsid w:val="008E13A1"/>
    <w:rsid w:val="008E1426"/>
    <w:rsid w:val="008E1EB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CC3"/>
    <w:rsid w:val="008E74F7"/>
    <w:rsid w:val="008E7A1D"/>
    <w:rsid w:val="008E7AF7"/>
    <w:rsid w:val="008E7D73"/>
    <w:rsid w:val="008E7FA2"/>
    <w:rsid w:val="008F0216"/>
    <w:rsid w:val="008F06A6"/>
    <w:rsid w:val="008F07E0"/>
    <w:rsid w:val="008F0801"/>
    <w:rsid w:val="008F0EAC"/>
    <w:rsid w:val="008F1341"/>
    <w:rsid w:val="008F15DB"/>
    <w:rsid w:val="008F20BD"/>
    <w:rsid w:val="008F22CD"/>
    <w:rsid w:val="008F2442"/>
    <w:rsid w:val="008F2546"/>
    <w:rsid w:val="008F2930"/>
    <w:rsid w:val="008F31E6"/>
    <w:rsid w:val="008F344D"/>
    <w:rsid w:val="008F3BEB"/>
    <w:rsid w:val="008F4008"/>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502"/>
    <w:rsid w:val="009019D8"/>
    <w:rsid w:val="009019E7"/>
    <w:rsid w:val="00901ADA"/>
    <w:rsid w:val="00901D66"/>
    <w:rsid w:val="00902672"/>
    <w:rsid w:val="009029B8"/>
    <w:rsid w:val="00902E20"/>
    <w:rsid w:val="009033ED"/>
    <w:rsid w:val="00903A2F"/>
    <w:rsid w:val="00903A30"/>
    <w:rsid w:val="00903B43"/>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CD"/>
    <w:rsid w:val="00911A01"/>
    <w:rsid w:val="00911CE9"/>
    <w:rsid w:val="0091207F"/>
    <w:rsid w:val="009123D7"/>
    <w:rsid w:val="009128FC"/>
    <w:rsid w:val="00912BAA"/>
    <w:rsid w:val="009130A7"/>
    <w:rsid w:val="00913299"/>
    <w:rsid w:val="0091341D"/>
    <w:rsid w:val="009136DA"/>
    <w:rsid w:val="00913712"/>
    <w:rsid w:val="00913ACB"/>
    <w:rsid w:val="009142B9"/>
    <w:rsid w:val="009146F7"/>
    <w:rsid w:val="00914C4B"/>
    <w:rsid w:val="009150C6"/>
    <w:rsid w:val="0091551B"/>
    <w:rsid w:val="00915723"/>
    <w:rsid w:val="00915A34"/>
    <w:rsid w:val="009168C8"/>
    <w:rsid w:val="00916BCE"/>
    <w:rsid w:val="00916E62"/>
    <w:rsid w:val="009170D1"/>
    <w:rsid w:val="0091730A"/>
    <w:rsid w:val="009174C1"/>
    <w:rsid w:val="0091755D"/>
    <w:rsid w:val="00917D29"/>
    <w:rsid w:val="00920836"/>
    <w:rsid w:val="00920C4D"/>
    <w:rsid w:val="009210C5"/>
    <w:rsid w:val="00921164"/>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8E"/>
    <w:rsid w:val="009259A9"/>
    <w:rsid w:val="00925F26"/>
    <w:rsid w:val="00925FFC"/>
    <w:rsid w:val="009262A7"/>
    <w:rsid w:val="00926496"/>
    <w:rsid w:val="009264BD"/>
    <w:rsid w:val="009265E9"/>
    <w:rsid w:val="00927357"/>
    <w:rsid w:val="009273A3"/>
    <w:rsid w:val="009275E9"/>
    <w:rsid w:val="009277F9"/>
    <w:rsid w:val="00927820"/>
    <w:rsid w:val="009279A9"/>
    <w:rsid w:val="00927A44"/>
    <w:rsid w:val="0093085F"/>
    <w:rsid w:val="009311A9"/>
    <w:rsid w:val="009315E4"/>
    <w:rsid w:val="00931609"/>
    <w:rsid w:val="0093169C"/>
    <w:rsid w:val="00931C92"/>
    <w:rsid w:val="00931F75"/>
    <w:rsid w:val="009322B0"/>
    <w:rsid w:val="00932744"/>
    <w:rsid w:val="0093281C"/>
    <w:rsid w:val="00932B8B"/>
    <w:rsid w:val="00932F3A"/>
    <w:rsid w:val="00933064"/>
    <w:rsid w:val="009330D6"/>
    <w:rsid w:val="0093353B"/>
    <w:rsid w:val="00933836"/>
    <w:rsid w:val="00933FA3"/>
    <w:rsid w:val="00934015"/>
    <w:rsid w:val="00934099"/>
    <w:rsid w:val="00934165"/>
    <w:rsid w:val="009341DC"/>
    <w:rsid w:val="00934364"/>
    <w:rsid w:val="00934377"/>
    <w:rsid w:val="00934716"/>
    <w:rsid w:val="00934AB7"/>
    <w:rsid w:val="00935484"/>
    <w:rsid w:val="0093554F"/>
    <w:rsid w:val="009357A8"/>
    <w:rsid w:val="009359D9"/>
    <w:rsid w:val="009360AD"/>
    <w:rsid w:val="009363BD"/>
    <w:rsid w:val="009363DD"/>
    <w:rsid w:val="009364D9"/>
    <w:rsid w:val="00936767"/>
    <w:rsid w:val="00936786"/>
    <w:rsid w:val="00936993"/>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46A"/>
    <w:rsid w:val="00943724"/>
    <w:rsid w:val="00943C4F"/>
    <w:rsid w:val="00943CC8"/>
    <w:rsid w:val="00943F42"/>
    <w:rsid w:val="00944302"/>
    <w:rsid w:val="009444D2"/>
    <w:rsid w:val="00944AC8"/>
    <w:rsid w:val="00944E80"/>
    <w:rsid w:val="00944F60"/>
    <w:rsid w:val="00945093"/>
    <w:rsid w:val="00945233"/>
    <w:rsid w:val="00945235"/>
    <w:rsid w:val="0094538B"/>
    <w:rsid w:val="009453AF"/>
    <w:rsid w:val="00945728"/>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8"/>
    <w:rsid w:val="00965485"/>
    <w:rsid w:val="009659CB"/>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C7F"/>
    <w:rsid w:val="00973F34"/>
    <w:rsid w:val="009742EE"/>
    <w:rsid w:val="009743A0"/>
    <w:rsid w:val="00974B2A"/>
    <w:rsid w:val="00974B74"/>
    <w:rsid w:val="00975012"/>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0A8"/>
    <w:rsid w:val="00995103"/>
    <w:rsid w:val="00995191"/>
    <w:rsid w:val="009959E3"/>
    <w:rsid w:val="00995C6E"/>
    <w:rsid w:val="00995D18"/>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73"/>
    <w:rsid w:val="009B0282"/>
    <w:rsid w:val="009B0878"/>
    <w:rsid w:val="009B0CBF"/>
    <w:rsid w:val="009B0E82"/>
    <w:rsid w:val="009B12D2"/>
    <w:rsid w:val="009B14F9"/>
    <w:rsid w:val="009B17ED"/>
    <w:rsid w:val="009B1A9D"/>
    <w:rsid w:val="009B1C8D"/>
    <w:rsid w:val="009B1D13"/>
    <w:rsid w:val="009B1FCC"/>
    <w:rsid w:val="009B20B1"/>
    <w:rsid w:val="009B22CC"/>
    <w:rsid w:val="009B2495"/>
    <w:rsid w:val="009B2A74"/>
    <w:rsid w:val="009B2CE4"/>
    <w:rsid w:val="009B2F08"/>
    <w:rsid w:val="009B2FE4"/>
    <w:rsid w:val="009B3007"/>
    <w:rsid w:val="009B3305"/>
    <w:rsid w:val="009B341B"/>
    <w:rsid w:val="009B3797"/>
    <w:rsid w:val="009B39C4"/>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36E"/>
    <w:rsid w:val="009B6706"/>
    <w:rsid w:val="009B6BAF"/>
    <w:rsid w:val="009B7320"/>
    <w:rsid w:val="009B74A9"/>
    <w:rsid w:val="009B78B7"/>
    <w:rsid w:val="009B7B39"/>
    <w:rsid w:val="009B7C74"/>
    <w:rsid w:val="009B7F63"/>
    <w:rsid w:val="009B7FCB"/>
    <w:rsid w:val="009C0213"/>
    <w:rsid w:val="009C0359"/>
    <w:rsid w:val="009C0856"/>
    <w:rsid w:val="009C0C69"/>
    <w:rsid w:val="009C1010"/>
    <w:rsid w:val="009C1092"/>
    <w:rsid w:val="009C12F3"/>
    <w:rsid w:val="009C13AC"/>
    <w:rsid w:val="009C1AC2"/>
    <w:rsid w:val="009C1EE6"/>
    <w:rsid w:val="009C2856"/>
    <w:rsid w:val="009C2B07"/>
    <w:rsid w:val="009C2EE9"/>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D4D"/>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BBD"/>
    <w:rsid w:val="00A42FDA"/>
    <w:rsid w:val="00A43107"/>
    <w:rsid w:val="00A433E8"/>
    <w:rsid w:val="00A43900"/>
    <w:rsid w:val="00A4392A"/>
    <w:rsid w:val="00A43C44"/>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C76"/>
    <w:rsid w:val="00A52D07"/>
    <w:rsid w:val="00A52D9A"/>
    <w:rsid w:val="00A52E95"/>
    <w:rsid w:val="00A531D0"/>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DFC"/>
    <w:rsid w:val="00A82E15"/>
    <w:rsid w:val="00A82FD4"/>
    <w:rsid w:val="00A83060"/>
    <w:rsid w:val="00A83237"/>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D12"/>
    <w:rsid w:val="00A952F0"/>
    <w:rsid w:val="00A95A7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900"/>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181B"/>
    <w:rsid w:val="00AC1888"/>
    <w:rsid w:val="00AC1C6E"/>
    <w:rsid w:val="00AC2123"/>
    <w:rsid w:val="00AC24AC"/>
    <w:rsid w:val="00AC2AEF"/>
    <w:rsid w:val="00AC2BB2"/>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72A"/>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9E3"/>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19A"/>
    <w:rsid w:val="00AD42E3"/>
    <w:rsid w:val="00AD4491"/>
    <w:rsid w:val="00AD461A"/>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5C0"/>
    <w:rsid w:val="00AF0F47"/>
    <w:rsid w:val="00AF0F98"/>
    <w:rsid w:val="00AF10BE"/>
    <w:rsid w:val="00AF132C"/>
    <w:rsid w:val="00AF1A2C"/>
    <w:rsid w:val="00AF1A4F"/>
    <w:rsid w:val="00AF1C5E"/>
    <w:rsid w:val="00AF1D12"/>
    <w:rsid w:val="00AF2011"/>
    <w:rsid w:val="00AF29F8"/>
    <w:rsid w:val="00AF2F74"/>
    <w:rsid w:val="00AF3137"/>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9D5"/>
    <w:rsid w:val="00B06A14"/>
    <w:rsid w:val="00B06DF7"/>
    <w:rsid w:val="00B07106"/>
    <w:rsid w:val="00B0742D"/>
    <w:rsid w:val="00B074B9"/>
    <w:rsid w:val="00B075E0"/>
    <w:rsid w:val="00B077CE"/>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271"/>
    <w:rsid w:val="00B17473"/>
    <w:rsid w:val="00B174EC"/>
    <w:rsid w:val="00B17A80"/>
    <w:rsid w:val="00B201A1"/>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4170"/>
    <w:rsid w:val="00B24240"/>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E00"/>
    <w:rsid w:val="00B30110"/>
    <w:rsid w:val="00B30584"/>
    <w:rsid w:val="00B307E7"/>
    <w:rsid w:val="00B30AE3"/>
    <w:rsid w:val="00B30D01"/>
    <w:rsid w:val="00B30E8D"/>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C99"/>
    <w:rsid w:val="00B34CFE"/>
    <w:rsid w:val="00B351A8"/>
    <w:rsid w:val="00B353C1"/>
    <w:rsid w:val="00B3548E"/>
    <w:rsid w:val="00B35780"/>
    <w:rsid w:val="00B35D93"/>
    <w:rsid w:val="00B361DD"/>
    <w:rsid w:val="00B363A8"/>
    <w:rsid w:val="00B36445"/>
    <w:rsid w:val="00B36834"/>
    <w:rsid w:val="00B36A68"/>
    <w:rsid w:val="00B36D92"/>
    <w:rsid w:val="00B37115"/>
    <w:rsid w:val="00B3721D"/>
    <w:rsid w:val="00B37378"/>
    <w:rsid w:val="00B376AC"/>
    <w:rsid w:val="00B379BD"/>
    <w:rsid w:val="00B37FAD"/>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540F"/>
    <w:rsid w:val="00B5543A"/>
    <w:rsid w:val="00B556F4"/>
    <w:rsid w:val="00B55AD7"/>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BC"/>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64E"/>
    <w:rsid w:val="00B93189"/>
    <w:rsid w:val="00B931D1"/>
    <w:rsid w:val="00B93932"/>
    <w:rsid w:val="00B93967"/>
    <w:rsid w:val="00B93B65"/>
    <w:rsid w:val="00B93CED"/>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F64"/>
    <w:rsid w:val="00BE15A6"/>
    <w:rsid w:val="00BE1B75"/>
    <w:rsid w:val="00BE1C36"/>
    <w:rsid w:val="00BE23F6"/>
    <w:rsid w:val="00BE247B"/>
    <w:rsid w:val="00BE265B"/>
    <w:rsid w:val="00BE2664"/>
    <w:rsid w:val="00BE29E4"/>
    <w:rsid w:val="00BE2AFB"/>
    <w:rsid w:val="00BE3193"/>
    <w:rsid w:val="00BE33DD"/>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1061"/>
    <w:rsid w:val="00C3112C"/>
    <w:rsid w:val="00C31252"/>
    <w:rsid w:val="00C312A3"/>
    <w:rsid w:val="00C313ED"/>
    <w:rsid w:val="00C316EC"/>
    <w:rsid w:val="00C3195D"/>
    <w:rsid w:val="00C31998"/>
    <w:rsid w:val="00C323CA"/>
    <w:rsid w:val="00C32A75"/>
    <w:rsid w:val="00C32AF3"/>
    <w:rsid w:val="00C32E46"/>
    <w:rsid w:val="00C33063"/>
    <w:rsid w:val="00C331FD"/>
    <w:rsid w:val="00C332DA"/>
    <w:rsid w:val="00C343F2"/>
    <w:rsid w:val="00C34578"/>
    <w:rsid w:val="00C34B3C"/>
    <w:rsid w:val="00C34D61"/>
    <w:rsid w:val="00C35072"/>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B8D"/>
    <w:rsid w:val="00C42471"/>
    <w:rsid w:val="00C42881"/>
    <w:rsid w:val="00C42A58"/>
    <w:rsid w:val="00C42FE4"/>
    <w:rsid w:val="00C430BE"/>
    <w:rsid w:val="00C431D6"/>
    <w:rsid w:val="00C43803"/>
    <w:rsid w:val="00C43B82"/>
    <w:rsid w:val="00C43D19"/>
    <w:rsid w:val="00C4407C"/>
    <w:rsid w:val="00C4429E"/>
    <w:rsid w:val="00C44372"/>
    <w:rsid w:val="00C44538"/>
    <w:rsid w:val="00C4455B"/>
    <w:rsid w:val="00C44682"/>
    <w:rsid w:val="00C44C5F"/>
    <w:rsid w:val="00C45088"/>
    <w:rsid w:val="00C452F0"/>
    <w:rsid w:val="00C4585B"/>
    <w:rsid w:val="00C45869"/>
    <w:rsid w:val="00C46147"/>
    <w:rsid w:val="00C46309"/>
    <w:rsid w:val="00C463EE"/>
    <w:rsid w:val="00C4650E"/>
    <w:rsid w:val="00C465B2"/>
    <w:rsid w:val="00C46D78"/>
    <w:rsid w:val="00C46F03"/>
    <w:rsid w:val="00C46FD3"/>
    <w:rsid w:val="00C47961"/>
    <w:rsid w:val="00C47B0D"/>
    <w:rsid w:val="00C50030"/>
    <w:rsid w:val="00C50189"/>
    <w:rsid w:val="00C503F6"/>
    <w:rsid w:val="00C5069C"/>
    <w:rsid w:val="00C50B3C"/>
    <w:rsid w:val="00C50B5E"/>
    <w:rsid w:val="00C50BFC"/>
    <w:rsid w:val="00C50C8C"/>
    <w:rsid w:val="00C50EA4"/>
    <w:rsid w:val="00C50F7A"/>
    <w:rsid w:val="00C51032"/>
    <w:rsid w:val="00C5173B"/>
    <w:rsid w:val="00C51B21"/>
    <w:rsid w:val="00C51EF2"/>
    <w:rsid w:val="00C5241E"/>
    <w:rsid w:val="00C525CD"/>
    <w:rsid w:val="00C5262B"/>
    <w:rsid w:val="00C52687"/>
    <w:rsid w:val="00C529AF"/>
    <w:rsid w:val="00C529BF"/>
    <w:rsid w:val="00C52B59"/>
    <w:rsid w:val="00C52C80"/>
    <w:rsid w:val="00C52E9D"/>
    <w:rsid w:val="00C52EA9"/>
    <w:rsid w:val="00C530DF"/>
    <w:rsid w:val="00C533C8"/>
    <w:rsid w:val="00C53F2A"/>
    <w:rsid w:val="00C54192"/>
    <w:rsid w:val="00C54404"/>
    <w:rsid w:val="00C5453C"/>
    <w:rsid w:val="00C547B6"/>
    <w:rsid w:val="00C54D4D"/>
    <w:rsid w:val="00C5543B"/>
    <w:rsid w:val="00C555A2"/>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AA"/>
    <w:rsid w:val="00C74C3E"/>
    <w:rsid w:val="00C75188"/>
    <w:rsid w:val="00C753A2"/>
    <w:rsid w:val="00C7568B"/>
    <w:rsid w:val="00C76788"/>
    <w:rsid w:val="00C76ABA"/>
    <w:rsid w:val="00C770A9"/>
    <w:rsid w:val="00C7720F"/>
    <w:rsid w:val="00C7751B"/>
    <w:rsid w:val="00C77705"/>
    <w:rsid w:val="00C77742"/>
    <w:rsid w:val="00C779B2"/>
    <w:rsid w:val="00C77DF4"/>
    <w:rsid w:val="00C77E63"/>
    <w:rsid w:val="00C80049"/>
    <w:rsid w:val="00C8031A"/>
    <w:rsid w:val="00C8035A"/>
    <w:rsid w:val="00C80EAB"/>
    <w:rsid w:val="00C8143D"/>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81C"/>
    <w:rsid w:val="00C83EE7"/>
    <w:rsid w:val="00C83FD9"/>
    <w:rsid w:val="00C8407B"/>
    <w:rsid w:val="00C84665"/>
    <w:rsid w:val="00C84A5C"/>
    <w:rsid w:val="00C854B6"/>
    <w:rsid w:val="00C85A65"/>
    <w:rsid w:val="00C85E67"/>
    <w:rsid w:val="00C86086"/>
    <w:rsid w:val="00C86152"/>
    <w:rsid w:val="00C86332"/>
    <w:rsid w:val="00C8669F"/>
    <w:rsid w:val="00C8797A"/>
    <w:rsid w:val="00C87DB7"/>
    <w:rsid w:val="00C87DD5"/>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F5"/>
    <w:rsid w:val="00CA60E2"/>
    <w:rsid w:val="00CA6621"/>
    <w:rsid w:val="00CA67A6"/>
    <w:rsid w:val="00CA6C3A"/>
    <w:rsid w:val="00CA715F"/>
    <w:rsid w:val="00CA737D"/>
    <w:rsid w:val="00CA77E6"/>
    <w:rsid w:val="00CA792A"/>
    <w:rsid w:val="00CA7B0B"/>
    <w:rsid w:val="00CA7B4B"/>
    <w:rsid w:val="00CA7E84"/>
    <w:rsid w:val="00CA7F32"/>
    <w:rsid w:val="00CB0183"/>
    <w:rsid w:val="00CB02F9"/>
    <w:rsid w:val="00CB0600"/>
    <w:rsid w:val="00CB12AF"/>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4"/>
    <w:rsid w:val="00CB5CFC"/>
    <w:rsid w:val="00CB5D75"/>
    <w:rsid w:val="00CB5EE8"/>
    <w:rsid w:val="00CB6488"/>
    <w:rsid w:val="00CB684A"/>
    <w:rsid w:val="00CB6B8E"/>
    <w:rsid w:val="00CB6CBB"/>
    <w:rsid w:val="00CB6CEF"/>
    <w:rsid w:val="00CB6D12"/>
    <w:rsid w:val="00CB6DBB"/>
    <w:rsid w:val="00CB732C"/>
    <w:rsid w:val="00CB7478"/>
    <w:rsid w:val="00CB77E7"/>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E1B"/>
    <w:rsid w:val="00CC5E2B"/>
    <w:rsid w:val="00CC5F2C"/>
    <w:rsid w:val="00CC6359"/>
    <w:rsid w:val="00CC66FE"/>
    <w:rsid w:val="00CC6B30"/>
    <w:rsid w:val="00CC6B53"/>
    <w:rsid w:val="00CC6C94"/>
    <w:rsid w:val="00CC7010"/>
    <w:rsid w:val="00CC756B"/>
    <w:rsid w:val="00CD05F9"/>
    <w:rsid w:val="00CD0647"/>
    <w:rsid w:val="00CD0970"/>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827"/>
    <w:rsid w:val="00CE5D1F"/>
    <w:rsid w:val="00CE5DBC"/>
    <w:rsid w:val="00CE65DD"/>
    <w:rsid w:val="00CE67B6"/>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D29"/>
    <w:rsid w:val="00CF22B0"/>
    <w:rsid w:val="00CF2638"/>
    <w:rsid w:val="00CF2670"/>
    <w:rsid w:val="00CF2A11"/>
    <w:rsid w:val="00CF2AA4"/>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81E"/>
    <w:rsid w:val="00CF48E5"/>
    <w:rsid w:val="00CF4B61"/>
    <w:rsid w:val="00CF4FC4"/>
    <w:rsid w:val="00CF5134"/>
    <w:rsid w:val="00CF526A"/>
    <w:rsid w:val="00CF5341"/>
    <w:rsid w:val="00CF564D"/>
    <w:rsid w:val="00CF5834"/>
    <w:rsid w:val="00CF5A90"/>
    <w:rsid w:val="00CF5B75"/>
    <w:rsid w:val="00CF6AE5"/>
    <w:rsid w:val="00CF6DE4"/>
    <w:rsid w:val="00CF7311"/>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D12"/>
    <w:rsid w:val="00D25C20"/>
    <w:rsid w:val="00D25CAB"/>
    <w:rsid w:val="00D25F02"/>
    <w:rsid w:val="00D25FD6"/>
    <w:rsid w:val="00D26492"/>
    <w:rsid w:val="00D266B3"/>
    <w:rsid w:val="00D267E5"/>
    <w:rsid w:val="00D268CC"/>
    <w:rsid w:val="00D26A1B"/>
    <w:rsid w:val="00D26ACC"/>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4C3"/>
    <w:rsid w:val="00D36912"/>
    <w:rsid w:val="00D3692D"/>
    <w:rsid w:val="00D370F8"/>
    <w:rsid w:val="00D3714D"/>
    <w:rsid w:val="00D3772A"/>
    <w:rsid w:val="00D37D92"/>
    <w:rsid w:val="00D37ED1"/>
    <w:rsid w:val="00D40D0D"/>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4EA"/>
    <w:rsid w:val="00D548C8"/>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388"/>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FAC"/>
    <w:rsid w:val="00D85299"/>
    <w:rsid w:val="00D85CC7"/>
    <w:rsid w:val="00D85D4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432F"/>
    <w:rsid w:val="00DA454B"/>
    <w:rsid w:val="00DA45D5"/>
    <w:rsid w:val="00DA4670"/>
    <w:rsid w:val="00DA46C5"/>
    <w:rsid w:val="00DA46CB"/>
    <w:rsid w:val="00DA46DA"/>
    <w:rsid w:val="00DA4950"/>
    <w:rsid w:val="00DA49BB"/>
    <w:rsid w:val="00DA4AC4"/>
    <w:rsid w:val="00DA4C2F"/>
    <w:rsid w:val="00DA4CD9"/>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91"/>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22D5"/>
    <w:rsid w:val="00DD2390"/>
    <w:rsid w:val="00DD250A"/>
    <w:rsid w:val="00DD2938"/>
    <w:rsid w:val="00DD2981"/>
    <w:rsid w:val="00DD2BDD"/>
    <w:rsid w:val="00DD2C41"/>
    <w:rsid w:val="00DD2E95"/>
    <w:rsid w:val="00DD3236"/>
    <w:rsid w:val="00DD3252"/>
    <w:rsid w:val="00DD32BB"/>
    <w:rsid w:val="00DD3682"/>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118B"/>
    <w:rsid w:val="00DE1261"/>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4176"/>
    <w:rsid w:val="00E0442F"/>
    <w:rsid w:val="00E045D6"/>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878"/>
    <w:rsid w:val="00E07E01"/>
    <w:rsid w:val="00E07E45"/>
    <w:rsid w:val="00E1022B"/>
    <w:rsid w:val="00E10298"/>
    <w:rsid w:val="00E104EA"/>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F50"/>
    <w:rsid w:val="00E21575"/>
    <w:rsid w:val="00E21987"/>
    <w:rsid w:val="00E21B7A"/>
    <w:rsid w:val="00E21D7F"/>
    <w:rsid w:val="00E21F88"/>
    <w:rsid w:val="00E21FEA"/>
    <w:rsid w:val="00E22914"/>
    <w:rsid w:val="00E229FE"/>
    <w:rsid w:val="00E22A3C"/>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1FF8"/>
    <w:rsid w:val="00E4248D"/>
    <w:rsid w:val="00E4258C"/>
    <w:rsid w:val="00E42617"/>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D6B"/>
    <w:rsid w:val="00E543F4"/>
    <w:rsid w:val="00E54644"/>
    <w:rsid w:val="00E546FE"/>
    <w:rsid w:val="00E5490E"/>
    <w:rsid w:val="00E54EF2"/>
    <w:rsid w:val="00E550CD"/>
    <w:rsid w:val="00E55216"/>
    <w:rsid w:val="00E55333"/>
    <w:rsid w:val="00E5548C"/>
    <w:rsid w:val="00E55A6B"/>
    <w:rsid w:val="00E55D21"/>
    <w:rsid w:val="00E56015"/>
    <w:rsid w:val="00E5603E"/>
    <w:rsid w:val="00E562C0"/>
    <w:rsid w:val="00E5648C"/>
    <w:rsid w:val="00E56681"/>
    <w:rsid w:val="00E5683A"/>
    <w:rsid w:val="00E5683C"/>
    <w:rsid w:val="00E5684B"/>
    <w:rsid w:val="00E568BC"/>
    <w:rsid w:val="00E56960"/>
    <w:rsid w:val="00E56BEE"/>
    <w:rsid w:val="00E56E08"/>
    <w:rsid w:val="00E56FB3"/>
    <w:rsid w:val="00E576BA"/>
    <w:rsid w:val="00E57714"/>
    <w:rsid w:val="00E600AF"/>
    <w:rsid w:val="00E600DA"/>
    <w:rsid w:val="00E603E5"/>
    <w:rsid w:val="00E6064B"/>
    <w:rsid w:val="00E6070C"/>
    <w:rsid w:val="00E609E5"/>
    <w:rsid w:val="00E60B54"/>
    <w:rsid w:val="00E60BDC"/>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20EC"/>
    <w:rsid w:val="00E820FF"/>
    <w:rsid w:val="00E822E5"/>
    <w:rsid w:val="00E824E7"/>
    <w:rsid w:val="00E82731"/>
    <w:rsid w:val="00E82D1D"/>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9058C"/>
    <w:rsid w:val="00E90830"/>
    <w:rsid w:val="00E90FD8"/>
    <w:rsid w:val="00E916CD"/>
    <w:rsid w:val="00E91875"/>
    <w:rsid w:val="00E91C99"/>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151"/>
    <w:rsid w:val="00EA32BB"/>
    <w:rsid w:val="00EA3438"/>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06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D00C3"/>
    <w:rsid w:val="00ED07B8"/>
    <w:rsid w:val="00ED0B89"/>
    <w:rsid w:val="00ED0DB3"/>
    <w:rsid w:val="00ED0F4F"/>
    <w:rsid w:val="00ED1265"/>
    <w:rsid w:val="00ED129A"/>
    <w:rsid w:val="00ED1950"/>
    <w:rsid w:val="00ED1CEA"/>
    <w:rsid w:val="00ED1F63"/>
    <w:rsid w:val="00ED21AE"/>
    <w:rsid w:val="00ED225C"/>
    <w:rsid w:val="00ED230F"/>
    <w:rsid w:val="00ED2E7A"/>
    <w:rsid w:val="00ED3306"/>
    <w:rsid w:val="00ED357A"/>
    <w:rsid w:val="00ED369B"/>
    <w:rsid w:val="00ED3D98"/>
    <w:rsid w:val="00ED5174"/>
    <w:rsid w:val="00ED5226"/>
    <w:rsid w:val="00ED539E"/>
    <w:rsid w:val="00ED556A"/>
    <w:rsid w:val="00ED5797"/>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7FB"/>
    <w:rsid w:val="00EE0B0B"/>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415"/>
    <w:rsid w:val="00EF291A"/>
    <w:rsid w:val="00EF2B46"/>
    <w:rsid w:val="00EF2CEB"/>
    <w:rsid w:val="00EF2F09"/>
    <w:rsid w:val="00EF2FDD"/>
    <w:rsid w:val="00EF355E"/>
    <w:rsid w:val="00EF36D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C86"/>
    <w:rsid w:val="00EF7EC4"/>
    <w:rsid w:val="00EF7F5D"/>
    <w:rsid w:val="00F0046F"/>
    <w:rsid w:val="00F00517"/>
    <w:rsid w:val="00F005B7"/>
    <w:rsid w:val="00F0072F"/>
    <w:rsid w:val="00F007B4"/>
    <w:rsid w:val="00F00A2C"/>
    <w:rsid w:val="00F00A53"/>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EC3"/>
    <w:rsid w:val="00F07FBA"/>
    <w:rsid w:val="00F10092"/>
    <w:rsid w:val="00F1052D"/>
    <w:rsid w:val="00F108D2"/>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0D7"/>
    <w:rsid w:val="00F232CB"/>
    <w:rsid w:val="00F239A5"/>
    <w:rsid w:val="00F23F08"/>
    <w:rsid w:val="00F2409A"/>
    <w:rsid w:val="00F2448D"/>
    <w:rsid w:val="00F24607"/>
    <w:rsid w:val="00F24694"/>
    <w:rsid w:val="00F249F2"/>
    <w:rsid w:val="00F24AB7"/>
    <w:rsid w:val="00F24B2F"/>
    <w:rsid w:val="00F24E5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87C"/>
    <w:rsid w:val="00F42BB4"/>
    <w:rsid w:val="00F42DCD"/>
    <w:rsid w:val="00F42FBE"/>
    <w:rsid w:val="00F43333"/>
    <w:rsid w:val="00F433FF"/>
    <w:rsid w:val="00F4340B"/>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BD5"/>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8D"/>
    <w:rsid w:val="00F538F4"/>
    <w:rsid w:val="00F53934"/>
    <w:rsid w:val="00F53BC1"/>
    <w:rsid w:val="00F53E4D"/>
    <w:rsid w:val="00F53ECE"/>
    <w:rsid w:val="00F542F2"/>
    <w:rsid w:val="00F54659"/>
    <w:rsid w:val="00F54A2E"/>
    <w:rsid w:val="00F54C2C"/>
    <w:rsid w:val="00F554C8"/>
    <w:rsid w:val="00F554F2"/>
    <w:rsid w:val="00F5555A"/>
    <w:rsid w:val="00F555E4"/>
    <w:rsid w:val="00F55611"/>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2FCD"/>
    <w:rsid w:val="00F931A9"/>
    <w:rsid w:val="00F934F5"/>
    <w:rsid w:val="00F93851"/>
    <w:rsid w:val="00F93C20"/>
    <w:rsid w:val="00F93DC7"/>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890"/>
    <w:rsid w:val="00F978D2"/>
    <w:rsid w:val="00F97F7A"/>
    <w:rsid w:val="00FA064E"/>
    <w:rsid w:val="00FA06BD"/>
    <w:rsid w:val="00FA07D8"/>
    <w:rsid w:val="00FA0B7A"/>
    <w:rsid w:val="00FA0C76"/>
    <w:rsid w:val="00FA0D63"/>
    <w:rsid w:val="00FA0E69"/>
    <w:rsid w:val="00FA1870"/>
    <w:rsid w:val="00FA1F44"/>
    <w:rsid w:val="00FA2047"/>
    <w:rsid w:val="00FA207B"/>
    <w:rsid w:val="00FA20F1"/>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31FA"/>
    <w:rsid w:val="00FC3F74"/>
    <w:rsid w:val="00FC4204"/>
    <w:rsid w:val="00FC429F"/>
    <w:rsid w:val="00FC4501"/>
    <w:rsid w:val="00FC45D2"/>
    <w:rsid w:val="00FC4687"/>
    <w:rsid w:val="00FC4D66"/>
    <w:rsid w:val="00FC5A2B"/>
    <w:rsid w:val="00FC5A6A"/>
    <w:rsid w:val="00FC606C"/>
    <w:rsid w:val="00FC69E2"/>
    <w:rsid w:val="00FC6B44"/>
    <w:rsid w:val="00FC6B5B"/>
    <w:rsid w:val="00FC71D0"/>
    <w:rsid w:val="00FC737A"/>
    <w:rsid w:val="00FC73B0"/>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B36"/>
    <w:rsid w:val="00FD3084"/>
    <w:rsid w:val="00FD3C0A"/>
    <w:rsid w:val="00FD3C24"/>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FDF"/>
    <w:rsid w:val="00FF72B4"/>
    <w:rsid w:val="00FF72CD"/>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mehrnews.com/news/4781134/%D8%B3%D8%AE%D9%86%DA%AF%D9%88%DB%8C-%D9%86%D8%AC%D8%A8%D8%A7%D8%A1-%D8%AF%D8%B1-%D9%87%D8%B1-%D8%AC%D9%86%DA%AF%DB%8C-%D8%B9%D9%84%DB%8C%D9%87-%D8%A7%D8%B3%D8%B1%D8%A7%D8%A6%DB%8C%D9%84-%D9%82%D8%B7%D8%B9%D8%A7-%D8%AD%D8%B6%D9%88%D8%B1-%D8%AE%D9%88%D8%A7%D9%87%DB%8C%D9%85-%D8%AF%D8%A7%D8%B4%D8%AA" TargetMode="External"/><Relationship Id="rId21" Type="http://schemas.openxmlformats.org/officeDocument/2006/relationships/hyperlink" Target="https://fa.alalamtv.net/news/4572771/%DB%8C%D8%AF%DB%8C%D8%B9%D9%88%D8%AA-%D8%A2%D8%AD%D8%A7%D8%B1%D8%A7%D9%86%D9%88%D8%AA-%D8%AD%D8%B2%D8%A8-%D8%A7%D9%84%D9%84%D9%87-%D8%AC%D8%B3%D8%A7%D8%B1%D8%AA-%D8%A8%DB%8C%D8%B4%D8%AA%D8%B1%DB%8C-%D8%A8%D8%B1%D8%A7%DB%8C-%D9%85%D9%82%D8%A7%D8%A8%D9%84%D9%87-%D8%A8%D8%A7-%D8%AA%D9%84-%D8%A2%D9%88%DB%8C%D9%88-%D9%BE%DB%8C%D8%AF%D8%A7-%DA%A9%D8%B1%D8%AF%D9%87-%D8%A7%D8%B3%D8%AA" TargetMode="External"/><Relationship Id="rId42" Type="http://schemas.openxmlformats.org/officeDocument/2006/relationships/hyperlink" Target="https://www.mehrnews.com/news/4781115/%D8%AA%D8%B8%D8%A7%D9%87%D8%B1%D8%A7%D8%AA-%D8%A8%D8%A7%D8%B2%DA%AF%D8%B4%D8%AA-%D8%AF%D8%B1-%D9%85%D8%B1%D8%B2%D9%87%D8%A7%DB%8C-%D8%BA%D8%B2%D9%87-%D8%A7%D8%B2-%D8%AC%D9%85%D8%B9%D9%87-%D8%A2%DB%8C%D9%86%D8%AF%D9%87-%D8%A7%D8%B2-%D8%B3%D8%B1%DA%AF%D8%B1%D9%81%D8%AA%D9%87-%D9%85%DB%8C-%D8%B4%D9%88%D8%AF" TargetMode="External"/><Relationship Id="rId47" Type="http://schemas.openxmlformats.org/officeDocument/2006/relationships/hyperlink" Target="https://www.mehrnews.com/news/4781134/%D8%B3%D8%AE%D9%86%DA%AF%D9%88%DB%8C-%D9%86%D8%AC%D8%A8%D8%A7%D8%A1-%D8%AF%D8%B1-%D9%87%D8%B1-%D8%AC%D9%86%DA%AF%DB%8C-%D8%B9%D9%84%DB%8C%D9%87-%D8%A7%D8%B3%D8%B1%D8%A7%D8%A6%DB%8C%D9%84-%D9%82%D8%B7%D8%B9%D8%A7-%D8%AD%D8%B6%D9%88%D8%B1-%D8%AE%D9%88%D8%A7%D9%87%DB%8C%D9%85-%D8%AF%D8%A7%D8%B4%D8%AA" TargetMode="External"/><Relationship Id="rId63" Type="http://schemas.openxmlformats.org/officeDocument/2006/relationships/image" Target="media/image21.jpeg"/><Relationship Id="rId68"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microsoft.com/office/2007/relationships/hdphoto" Target="media/hdphoto2.wdp"/><Relationship Id="rId29" Type="http://schemas.openxmlformats.org/officeDocument/2006/relationships/hyperlink" Target="https://www.irna.ir/news/83567865/%D8%AC%D9%87%D8%A7%D8%AF-%D8%A7%D8%B3%D9%84%D8%A7%D9%85%DB%8C-%D9%81%D9%84%D8%B3%D8%B7%DB%8C%D9%86-%D8%AD%DB%8C%D8%A7%D8%AA-%D8%B3%DB%8C%D8%A7%D8%B3%DB%8C-%D9%86%D8%AA%D8%A7%D9%86%DB%8C%D8%A7%D9%87%D9%88-%D8%A8%D9%87-%D9%BE%D8%A7%DB%8C%D8%A7%D9%86-%D8%B1%D8%B3%DB%8C%D8%AF%D9%87-%D8%A7%D8%B3%D8%AA" TargetMode="External"/><Relationship Id="rId11" Type="http://schemas.openxmlformats.org/officeDocument/2006/relationships/hyperlink" Target="https://www.irna.ir/news/83568249/%D9%BE%DB%8C%D8%B4-%D8%A8%DB%8C%D9%86%DB%8C-%D8%B1%D8%A7%DB%8C-%D8%A7%D9%84%DB%8C%D9%88%D9%85-%D8%A7%D8%B2-%D8%A7%D8%AD%D8%AA%D9%85%D8%A7%D9%84-%D8%A2%D8%AA%D8%B4-%D8%A7%D9%81%D8%B1%D9%88%D8%B2%DB%8C-%D8%AC%D8%AF%DB%8C%D8%AF-%D9%86%D8%AA%D8%A7%D9%86%DB%8C%D8%A7%D9%87%D9%88-%D8%AF%D8%B1-%D9%85%D9%86%D8%B7%D9%82%D9%87" TargetMode="External"/><Relationship Id="rId24"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32" Type="http://schemas.openxmlformats.org/officeDocument/2006/relationships/image" Target="media/image8.jpeg"/><Relationship Id="rId37" Type="http://schemas.openxmlformats.org/officeDocument/2006/relationships/image" Target="media/image10.jpg"/><Relationship Id="rId40" Type="http://schemas.openxmlformats.org/officeDocument/2006/relationships/image" Target="media/image12.jpeg"/><Relationship Id="rId45" Type="http://schemas.openxmlformats.org/officeDocument/2006/relationships/image" Target="media/image14.jpeg"/><Relationship Id="rId53" Type="http://schemas.microsoft.com/office/2007/relationships/hdphoto" Target="media/hdphoto10.wdp"/><Relationship Id="rId58" Type="http://schemas.openxmlformats.org/officeDocument/2006/relationships/image" Target="media/image19.jpg"/><Relationship Id="rId66" Type="http://schemas.openxmlformats.org/officeDocument/2006/relationships/header" Target="header1.xml"/><Relationship Id="rId5" Type="http://schemas.openxmlformats.org/officeDocument/2006/relationships/settings" Target="settings.xml"/><Relationship Id="rId61" Type="http://schemas.openxmlformats.org/officeDocument/2006/relationships/hyperlink" Target="https://www.irna.ir/news/83568249/%D9%BE%DB%8C%D8%B4-%D8%A8%DB%8C%D9%86%DB%8C-%D8%B1%D8%A7%DB%8C-%D8%A7%D9%84%DB%8C%D9%88%D9%85-%D8%A7%D8%B2-%D8%A7%D8%AD%D8%AA%D9%85%D8%A7%D9%84-%D8%A2%D8%AA%D8%B4-%D8%A7%D9%81%D8%B1%D9%88%D8%B2%DB%8C-%D8%AC%D8%AF%DB%8C%D8%AF-%D9%86%D8%AA%D8%A7%D9%86%DB%8C%D8%A7%D9%87%D9%88-%D8%AF%D8%B1-%D9%85%D9%86%D8%B7%D9%82%D9%87" TargetMode="External"/><Relationship Id="rId19" Type="http://schemas.openxmlformats.org/officeDocument/2006/relationships/hyperlink" Target="https://fa.alalamtv.net/news/4576406/%D9%85%D8%B4%D8%B1%D9%88%D8%B9%DB%8C%D8%AA-%D8%A8%D8%AE%D8%B4%DB%8C-%D8%A2%D9%85%D8%B1%DB%8C%DA%A9%D8%A7-%D8%A8%D9%87-%D8%B4%D9%87%D8%B1%DA%A9-%D8%B3%D8%A7%D8%B2%DB%8C-%D9%87%D8%A7%DB%8C-%D8%B1%DA%98%DB%8C%D9%85-%D8%B5%D9%87%DB%8C%D9%88%D9%86%DB%8C%D8%B3%D8%AA%DB%8C-%D8%A7%D9%82%D8%AF%D8%A7%D9%85%DB%8C-%D9%86%D9%86%DA%AF%DB%8C%D9%86-%D9%88-%D8%AE%D9%84%D8%A7%D9%81-%D9%82%D8%A7%D9%86%D9%88%D9%86-%D8%A8%DB%8C%D9%86-%D8%A7%D9%84%D9%85%D9%84%D9%84-%D8%A7%D8%B3%D8%AA" TargetMode="External"/><Relationship Id="rId14" Type="http://schemas.openxmlformats.org/officeDocument/2006/relationships/hyperlink" Target="https://www.mehrnews.com/news/4781153/%DB%8C%DA%A9-%D8%A7%D8%B3%DB%8C%D8%B1-%D9%81%D9%84%D8%B3%D8%B7%DB%8C%D9%86%DB%8C-%D8%AF%D8%B1-%D8%A8%D9%86%D8%AF-%D8%B1%DA%98%DB%8C%D9%85-%D8%B5%D9%87%DB%8C%D9%88%D9%86%DB%8C%D8%B3%D8%AA%DB%8C-%D8%A8%D9%87-%D8%B4%D9%87%D8%A7%D8%AF%D8%AA-%D8%B1%D8%B3%DB%8C%D8%AF" TargetMode="External"/><Relationship Id="rId22" Type="http://schemas.openxmlformats.org/officeDocument/2006/relationships/image" Target="media/image5.jpeg"/><Relationship Id="rId27" Type="http://schemas.openxmlformats.org/officeDocument/2006/relationships/hyperlink" Target="https://fa.alalamtv.net/news/4576611/%D8%A2%D9%85%D8%B1%DB%8C%DA%A9%D8%A7-%D8%A8%D8%B1%D8%A7%DB%8C-%D8%AD%D9%81%D8%B8-%D8%A8%D8%B1%D8%AA%D8%B1%DB%8C-%D8%B1%DA%98%DB%8C%D9%85-%D8%B5%D9%87%DB%8C%D9%88%D9%86%DB%8C%D8%B3%D8%AA%DB%8C-%D8%AC%D9%86%DA%AF%D9%86%D8%AF%D9%87-%D8%A7%D9%81-%DB%B3%DB%B5-%D8%B1%D8%A7-%D8%A8%D9%87-%D8%A7%D9%85%D8%A7%D8%B1%D8%A7%D8%AA-%D9%86%D9%85%DB%8C-%D9%81%D8%B1%D9%88%D8%B4%D8%AF" TargetMode="External"/><Relationship Id="rId30" Type="http://schemas.openxmlformats.org/officeDocument/2006/relationships/image" Target="media/image7.jpeg"/><Relationship Id="rId35" Type="http://schemas.openxmlformats.org/officeDocument/2006/relationships/image" Target="media/image9.jpeg"/><Relationship Id="rId43" Type="http://schemas.openxmlformats.org/officeDocument/2006/relationships/image" Target="media/image13.jpeg"/><Relationship Id="rId48" Type="http://schemas.openxmlformats.org/officeDocument/2006/relationships/hyperlink" Target="https://fa.alalamtv.net/news/4576611/%D8%A2%D9%85%D8%B1%DB%8C%DA%A9%D8%A7-%D8%A8%D8%B1%D8%A7%DB%8C-%D8%AD%D9%81%D8%B8-%D8%A8%D8%B1%D8%AA%D8%B1%DB%8C-%D8%B1%DA%98%DB%8C%D9%85-%D8%B5%D9%87%DB%8C%D9%88%D9%86%DB%8C%D8%B3%D8%AA%DB%8C-%D8%AC%D9%86%DA%AF%D9%86%D8%AF%D9%87-%D8%A7%D9%81-%DB%B3%DB%B5-%D8%B1%D8%A7-%D8%A8%D9%87-%D8%A7%D9%85%D8%A7%D8%B1%D8%A7%D8%AA-%D9%86%D9%85%DB%8C-%D9%81%D8%B1%D9%88%D8%B4%D8%AF" TargetMode="External"/><Relationship Id="rId56" Type="http://schemas.openxmlformats.org/officeDocument/2006/relationships/image" Target="media/image18.jpeg"/><Relationship Id="rId64" Type="http://schemas.microsoft.com/office/2007/relationships/hdphoto" Target="media/hdphoto13.wdp"/><Relationship Id="rId6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s://www.mehrnews.com/news/4781153/%DB%8C%DA%A9-%D8%A7%D8%B3%DB%8C%D8%B1-%D9%81%D9%84%D8%B3%D8%B7%DB%8C%D9%86%DB%8C-%D8%AF%D8%B1-%D8%A8%D9%86%D8%AF-%D8%B1%DA%98%DB%8C%D9%85-%D8%B5%D9%87%DB%8C%D9%88%D9%86%DB%8C%D8%B3%D8%AA%DB%8C-%D8%A8%D9%87-%D8%B4%D9%87%D8%A7%D8%AF%D8%AA-%D8%B1%D8%B3%DB%8C%D8%AF" TargetMode="Externa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hyperlink" Target="https://www.mehrnews.com/news/4781153/%DB%8C%DA%A9-%D8%A7%D8%B3%DB%8C%D8%B1-%D9%81%D9%84%D8%B3%D8%B7%DB%8C%D9%86%DB%8C-%D8%AF%D8%B1-%D8%A8%D9%86%D8%AF-%D8%B1%DA%98%DB%8C%D9%85-%D8%B5%D9%87%DB%8C%D9%88%D9%86%DB%8C%D8%B3%D8%AA%DB%8C-%D8%A8%D9%87-%D8%B4%D9%87%D8%A7%D8%AF%D8%AA-%D8%B1%D8%B3%DB%8C%D8%AF" TargetMode="External"/><Relationship Id="rId25" Type="http://schemas.openxmlformats.org/officeDocument/2006/relationships/hyperlink" Target="https://www.mehrnews.com/news/4781115/%D8%AA%D8%B8%D8%A7%D9%87%D8%B1%D8%A7%D8%AA-%D8%A8%D8%A7%D8%B2%DA%AF%D8%B4%D8%AA-%D8%AF%D8%B1-%D9%85%D8%B1%D8%B2%D9%87%D8%A7%DB%8C-%D8%BA%D8%B2%D9%87-%D8%A7%D8%B2-%D8%AC%D9%85%D8%B9%D9%87-%D8%A2%DB%8C%D9%86%D8%AF%D9%87-%D8%A7%D8%B2-%D8%B3%D8%B1%DA%AF%D8%B1%D9%81%D8%AA%D9%87-%D9%85%DB%8C-%D8%B4%D9%88%D8%AF" TargetMode="External"/><Relationship Id="rId33" Type="http://schemas.microsoft.com/office/2007/relationships/hdphoto" Target="media/hdphoto4.wdp"/><Relationship Id="rId38" Type="http://schemas.openxmlformats.org/officeDocument/2006/relationships/image" Target="media/image11.jpeg"/><Relationship Id="rId46" Type="http://schemas.microsoft.com/office/2007/relationships/hdphoto" Target="media/hdphoto9.wdp"/><Relationship Id="rId59" Type="http://schemas.openxmlformats.org/officeDocument/2006/relationships/image" Target="media/image20.jpeg"/><Relationship Id="rId67" Type="http://schemas.openxmlformats.org/officeDocument/2006/relationships/footer" Target="footer2.xml"/><Relationship Id="rId20" Type="http://schemas.openxmlformats.org/officeDocument/2006/relationships/hyperlink" Target="https://www.mehrnews.com/news/4781114/%D8%B1%D8%A6%DB%8C%D8%B3-%D8%AC%D9%85%D9%87%D9%88%D8%B1%DB%8C-%D8%AA%D9%88%D9%86%D8%B3-%D8%AE%D9%88%D8%A7%D8%B3%D8%AA%D8%A7%D8%B1-%D8%AA%D9%88%D9%82%D9%81-%D9%86%D8%B3%D9%84-%DA%A9%D8%B4%DB%8C-%D9%85%D9%84%D8%AA-%D9%81%D9%84%D8%B3%D8%B7%DB%8C%D9%86-%D8%B4%D8%AF" TargetMode="External"/><Relationship Id="rId41" Type="http://schemas.microsoft.com/office/2007/relationships/hdphoto" Target="media/hdphoto7.wdp"/><Relationship Id="rId54" Type="http://schemas.openxmlformats.org/officeDocument/2006/relationships/image" Target="media/image17.jpg"/><Relationship Id="rId62" Type="http://schemas.openxmlformats.org/officeDocument/2006/relationships/hyperlink" Target="https://img9.irna.ir/d/r2/2019/11/12/4/156756106.jpg"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yperlink" Target="https://www.mehrnews.com/news/4781110/%D8%A2%D9%86%D8%B1%D9%88%D8%A7-%D8%A8%D8%A7-%D8%A8%D8%AD%D8%B1%D8%A7%D9%86%DB%8C-%D8%A8%DB%8C-%D8%B3%D8%A7%D8%A8%D9%82%D9%87-%D9%88-%D8%B4%D8%AF%DB%8C%D8%AF-%D9%85%D9%88%D8%A7%D8%AC%D9%87-%D9%87%D8%B3%D8%AA%DB%8C%D9%85" TargetMode="External"/><Relationship Id="rId28" Type="http://schemas.openxmlformats.org/officeDocument/2006/relationships/footer" Target="footer1.xml"/><Relationship Id="rId36" Type="http://schemas.microsoft.com/office/2007/relationships/hdphoto" Target="media/hdphoto5.wdp"/><Relationship Id="rId49" Type="http://schemas.openxmlformats.org/officeDocument/2006/relationships/image" Target="media/image15.jpeg"/><Relationship Id="rId57" Type="http://schemas.microsoft.com/office/2007/relationships/hdphoto" Target="media/hdphoto11.wdp"/><Relationship Id="rId10" Type="http://schemas.openxmlformats.org/officeDocument/2006/relationships/image" Target="media/image1.jpeg"/><Relationship Id="rId31" Type="http://schemas.microsoft.com/office/2007/relationships/hdphoto" Target="media/hdphoto3.wdp"/><Relationship Id="rId44" Type="http://schemas.microsoft.com/office/2007/relationships/hdphoto" Target="media/hdphoto8.wdp"/><Relationship Id="rId52" Type="http://schemas.openxmlformats.org/officeDocument/2006/relationships/image" Target="media/image16.jpeg"/><Relationship Id="rId60" Type="http://schemas.microsoft.com/office/2007/relationships/hdphoto" Target="media/hdphoto12.wdp"/><Relationship Id="rId65" Type="http://schemas.openxmlformats.org/officeDocument/2006/relationships/image" Target="media/image22.jpeg"/><Relationship Id="rId4" Type="http://schemas.microsoft.com/office/2007/relationships/stylesWithEffects" Target="stylesWithEffects.xml"/><Relationship Id="rId9" Type="http://schemas.openxmlformats.org/officeDocument/2006/relationships/hyperlink" Target="https://www.irna.ir/news/83567865/%D8%AC%D9%87%D8%A7%D8%AF-%D8%A7%D8%B3%D9%84%D8%A7%D9%85%DB%8C-%D9%81%D9%84%D8%B3%D8%B7%DB%8C%D9%86-%D8%AD%DB%8C%D8%A7%D8%AA-%D8%B3%DB%8C%D8%A7%D8%B3%DB%8C-%D9%86%D8%AA%D8%A7%D9%86%DB%8C%D8%A7%D9%87%D9%88-%D8%A8%D9%87-%D9%BE%D8%A7%DB%8C%D8%A7%D9%86-%D8%B1%D8%B3%DB%8C%D8%AF%D9%87-%D8%A7%D8%B3%D8%AA" TargetMode="External"/><Relationship Id="rId13" Type="http://schemas.microsoft.com/office/2007/relationships/hdphoto" Target="media/hdphoto1.wdp"/><Relationship Id="rId18" Type="http://schemas.openxmlformats.org/officeDocument/2006/relationships/image" Target="media/image4.jpeg"/><Relationship Id="rId39" Type="http://schemas.microsoft.com/office/2007/relationships/hdphoto" Target="media/hdphoto6.wdp"/><Relationship Id="rId34" Type="http://schemas.openxmlformats.org/officeDocument/2006/relationships/hyperlink" Target="https://www.mehrnews.com/news/4781110/%D8%A2%D9%86%D8%B1%D9%88%D8%A7-%D8%A8%D8%A7-%D8%A8%D8%AD%D8%B1%D8%A7%D9%86%DB%8C-%D8%A8%DB%8C-%D8%B3%D8%A7%D8%A8%D9%82%D9%87-%D9%88-%D8%B4%D8%AF%DB%8C%D8%AF-%D9%85%D9%88%D8%A7%D8%AC%D9%87-%D9%87%D8%B3%D8%AA%DB%8C%D9%85" TargetMode="External"/><Relationship Id="rId50" Type="http://schemas.openxmlformats.org/officeDocument/2006/relationships/hyperlink" Target="https://www.mehrnews.com/news/4781153/%DB%8C%DA%A9-%D8%A7%D8%B3%DB%8C%D8%B1-%D9%81%D9%84%D8%B3%D8%B7%DB%8C%D9%86%DB%8C-%D8%AF%D8%B1-%D8%A8%D9%86%D8%AF-%D8%B1%DA%98%DB%8C%D9%85-%D8%B5%D9%87%DB%8C%D9%88%D9%86%DB%8C%D8%B3%D8%AA%DB%8C-%D8%A8%D9%87-%D8%B4%D9%87%D8%A7%D8%AF%D8%AA-%D8%B1%D8%B3%DB%8C%D8%AF" TargetMode="External"/><Relationship Id="rId55" Type="http://schemas.openxmlformats.org/officeDocument/2006/relationships/hyperlink" Target="https://www.irna.ir/news/83569030/%D8%B1%DA%98%DB%8C%D9%85-%D8%B5%D9%87%DB%8C%D9%88%D9%86%DB%8C%D8%B3%D8%AA%DB%8C-%D9%85%D8%AF%DB%8C%D8%B1-%D8%AF%DB%8C%D8%AF%D9%87-%D8%A8%D8%A7%D9%86-%D8%AD%D9%82%D9%88%D9%82-%D8%A8%D8%B4%D8%B1-%D8%B1%D8%A7-%D8%A7%D8%AE%D8%B1%D8%A7%D8%AC-%DA%A9%D8%B1%D8%AF"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C6EE1E-6E95-4715-9766-836AB8FC4C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151</TotalTime>
  <Pages>6</Pages>
  <Words>2761</Words>
  <Characters>15741</Characters>
  <Application>Microsoft Office Word</Application>
  <DocSecurity>0</DocSecurity>
  <Lines>131</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27</cp:revision>
  <cp:lastPrinted>2019-11-26T19:34:00Z</cp:lastPrinted>
  <dcterms:created xsi:type="dcterms:W3CDTF">2019-11-26T17:02:00Z</dcterms:created>
  <dcterms:modified xsi:type="dcterms:W3CDTF">2019-11-26T19:34:00Z</dcterms:modified>
</cp:coreProperties>
</file>