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Pr="001257C4" w:rsidRDefault="0006608A" w:rsidP="00B90876">
            <w:pPr>
              <w:bidi/>
              <w:jc w:val="center"/>
              <w:rPr>
                <w:rFonts w:cs="B Mitra"/>
                <w:rtl/>
              </w:rPr>
            </w:pPr>
            <w:r w:rsidRPr="00082969">
              <w:rPr>
                <w:rFonts w:cs="B Mitra" w:hint="cs"/>
                <w:rtl/>
              </w:rPr>
              <w:t xml:space="preserve">○ </w:t>
            </w:r>
            <w:r w:rsidRPr="003700A6">
              <w:rPr>
                <w:rFonts w:cs="B Mitra" w:hint="cs"/>
                <w:rtl/>
              </w:rPr>
              <w:t>خبر</w:t>
            </w:r>
            <w:r w:rsidR="00872615" w:rsidRPr="003700A6">
              <w:rPr>
                <w:rFonts w:cs="B Mitra" w:hint="cs"/>
                <w:rtl/>
              </w:rPr>
              <w:t xml:space="preserve"> ویژه</w:t>
            </w:r>
            <w:r w:rsidR="00616715">
              <w:rPr>
                <w:rFonts w:cs="B Mitra" w:hint="cs"/>
                <w:rtl/>
              </w:rPr>
              <w:t xml:space="preserve"> </w:t>
            </w:r>
            <w:r w:rsidR="00B90876">
              <w:rPr>
                <w:rFonts w:ascii="Times New Roman" w:eastAsia="Times New Roman" w:hAnsi="Times New Roman" w:cs="B Mitra" w:hint="cs"/>
                <w:sz w:val="26"/>
                <w:szCs w:val="26"/>
                <w:rtl/>
                <w:lang w:bidi="fa-IR"/>
              </w:rPr>
              <w:t>النشره</w:t>
            </w:r>
            <w:bookmarkStart w:id="0" w:name="_GoBack"/>
            <w:bookmarkEnd w:id="0"/>
            <w:r w:rsidR="00616715" w:rsidRPr="00616715">
              <w:rPr>
                <w:rFonts w:cs="B Mitra" w:hint="cs"/>
                <w:rtl/>
              </w:rPr>
              <w:t>:</w:t>
            </w:r>
          </w:p>
          <w:p w:rsidR="00F820FF" w:rsidRDefault="00F820FF" w:rsidP="00F820FF">
            <w:pPr>
              <w:pStyle w:val="NormalWeb"/>
              <w:shd w:val="clear" w:color="auto" w:fill="FFFFFF"/>
              <w:bidi/>
              <w:spacing w:before="0" w:beforeAutospacing="0" w:after="0" w:afterAutospacing="0"/>
              <w:jc w:val="center"/>
              <w:rPr>
                <w:rFonts w:cs="B Mitra" w:hint="cs"/>
                <w:sz w:val="26"/>
                <w:szCs w:val="26"/>
                <w:rtl/>
                <w:lang w:bidi="fa-IR"/>
              </w:rPr>
            </w:pPr>
            <w:r w:rsidRPr="002D43D3">
              <w:rPr>
                <w:rFonts w:asciiTheme="minorHAnsi" w:eastAsiaTheme="minorHAnsi" w:hAnsiTheme="minorHAnsi" w:cs="B Titr"/>
                <w:rtl/>
              </w:rPr>
              <w:t>تشکیلات خودگردان فلسطین</w:t>
            </w:r>
            <w:r w:rsidRPr="002D43D3">
              <w:rPr>
                <w:rFonts w:asciiTheme="minorHAnsi" w:eastAsiaTheme="minorHAnsi" w:hAnsiTheme="minorHAnsi" w:cs="B Titr"/>
              </w:rPr>
              <w:t>:</w:t>
            </w:r>
            <w:r>
              <w:rPr>
                <w:rFonts w:asciiTheme="minorHAnsi" w:eastAsiaTheme="minorHAnsi" w:hAnsiTheme="minorHAnsi" w:cs="B Titr" w:hint="cs"/>
                <w:b/>
                <w:bCs/>
                <w:rtl/>
              </w:rPr>
              <w:t xml:space="preserve"> </w:t>
            </w:r>
            <w:r w:rsidRPr="002D43D3">
              <w:rPr>
                <w:rFonts w:asciiTheme="minorHAnsi" w:eastAsiaTheme="minorHAnsi" w:hAnsiTheme="minorHAnsi" w:cs="B Titr"/>
                <w:b/>
                <w:bCs/>
                <w:rtl/>
              </w:rPr>
              <w:t>سخنان نتانیاهو و گانتز پیامدهای خطرناکی برای منطقه دارد</w:t>
            </w:r>
          </w:p>
          <w:p w:rsidR="0017746E" w:rsidRPr="000F05D5" w:rsidRDefault="00F820FF" w:rsidP="00F820FF">
            <w:pPr>
              <w:pStyle w:val="NormalWeb"/>
              <w:shd w:val="clear" w:color="auto" w:fill="FFFFFF"/>
              <w:bidi/>
              <w:spacing w:before="0" w:beforeAutospacing="0" w:after="0" w:afterAutospacing="0"/>
              <w:jc w:val="lowKashida"/>
              <w:rPr>
                <w:rFonts w:cs="B Mitra"/>
                <w:sz w:val="26"/>
                <w:szCs w:val="26"/>
                <w:rtl/>
              </w:rPr>
            </w:pPr>
            <w:r w:rsidRPr="002D43D3">
              <w:rPr>
                <w:rFonts w:cs="B Mitra"/>
                <w:sz w:val="26"/>
                <w:szCs w:val="26"/>
                <w:rtl/>
                <w:lang w:bidi="fa-IR"/>
              </w:rPr>
              <w:t>تشکیلات خودگردان فلسطین با صدور بیانیه ای سخنان اخیر بنیامین نتانیاهو نخست وزیر رژیم صهیونیستی و بنی گانتز رئیس حزب آبی سفید در خصوص الحاق دره اردن و شمال دریای مرده به اراضی اشغالی را محکوم کرد.</w:t>
            </w:r>
            <w:r>
              <w:rPr>
                <w:rFonts w:cs="B Mitra" w:hint="cs"/>
                <w:sz w:val="26"/>
                <w:szCs w:val="26"/>
                <w:rtl/>
                <w:lang w:bidi="fa-IR"/>
              </w:rPr>
              <w:t xml:space="preserve"> </w:t>
            </w:r>
            <w:r w:rsidRPr="002D43D3">
              <w:rPr>
                <w:rFonts w:cs="B Mitra"/>
                <w:sz w:val="26"/>
                <w:szCs w:val="26"/>
                <w:rtl/>
                <w:lang w:bidi="fa-IR"/>
              </w:rPr>
              <w:t>در این بیانیه آمده است: این سخنان پیامدهای بدی علیه روند صلح و توافقنامه های امضا شده میان دو طرف دارد.</w:t>
            </w:r>
            <w:r>
              <w:rPr>
                <w:rFonts w:cs="B Mitra" w:hint="cs"/>
                <w:sz w:val="26"/>
                <w:szCs w:val="26"/>
                <w:rtl/>
                <w:lang w:bidi="fa-IR"/>
              </w:rPr>
              <w:t xml:space="preserve"> </w:t>
            </w:r>
            <w:r>
              <w:rPr>
                <w:rFonts w:cs="B Mitra"/>
                <w:sz w:val="26"/>
                <w:szCs w:val="26"/>
                <w:rtl/>
                <w:lang w:bidi="fa-IR"/>
              </w:rPr>
              <w:t>در بیان</w:t>
            </w:r>
            <w:r>
              <w:rPr>
                <w:rFonts w:cs="B Mitra" w:hint="cs"/>
                <w:sz w:val="26"/>
                <w:szCs w:val="26"/>
                <w:rtl/>
                <w:lang w:bidi="fa-IR"/>
              </w:rPr>
              <w:t xml:space="preserve">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EE9F4D8" wp14:editId="3062DC62">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A45F6" w:rsidRPr="001311DC" w:rsidRDefault="0006608A" w:rsidP="009D261B">
            <w:pPr>
              <w:pStyle w:val="NormalWeb"/>
              <w:bidi/>
              <w:spacing w:before="0" w:beforeAutospacing="0" w:after="0" w:afterAutospacing="0"/>
              <w:jc w:val="center"/>
              <w:rPr>
                <w:rFonts w:cs="B Mitra"/>
                <w:sz w:val="26"/>
                <w:szCs w:val="26"/>
                <w:rtl/>
                <w:lang w:bidi="fa-IR"/>
              </w:rPr>
            </w:pPr>
            <w:r w:rsidRPr="00DF73CF">
              <w:rPr>
                <w:rFonts w:cs="B Mitra"/>
              </w:rPr>
              <w:t>◊</w:t>
            </w:r>
            <w:r w:rsidR="006464E1" w:rsidRPr="00DF73CF">
              <w:rPr>
                <w:rFonts w:cs="B Mitra" w:hint="cs"/>
                <w:rtl/>
              </w:rPr>
              <w:t xml:space="preserve"> </w:t>
            </w:r>
            <w:r w:rsidR="00E30A1A">
              <w:rPr>
                <w:rFonts w:cs="B Mitra" w:hint="cs"/>
                <w:rtl/>
              </w:rPr>
              <w:t xml:space="preserve">مقاله </w:t>
            </w:r>
            <w:r w:rsidR="009D261B">
              <w:rPr>
                <w:rFonts w:cs="B Mitra" w:hint="cs"/>
                <w:sz w:val="26"/>
                <w:szCs w:val="26"/>
                <w:rtl/>
                <w:lang w:bidi="fa-IR"/>
              </w:rPr>
              <w:t>المانیتور</w:t>
            </w:r>
            <w:r w:rsidR="00B00AB8">
              <w:rPr>
                <w:rFonts w:cs="B Mitra" w:hint="cs"/>
                <w:sz w:val="26"/>
                <w:szCs w:val="26"/>
                <w:rtl/>
                <w:lang w:bidi="fa-IR"/>
              </w:rPr>
              <w:t>:</w:t>
            </w:r>
          </w:p>
          <w:p w:rsidR="009D261B" w:rsidRPr="003052F8" w:rsidRDefault="009D261B" w:rsidP="009D261B">
            <w:pPr>
              <w:bidi/>
              <w:jc w:val="center"/>
              <w:rPr>
                <w:rFonts w:ascii="Times New Roman" w:eastAsia="Times New Roman" w:hAnsi="Times New Roman" w:cs="B Mitra"/>
                <w:sz w:val="24"/>
                <w:szCs w:val="24"/>
                <w:lang w:bidi="fa-IR"/>
              </w:rPr>
            </w:pPr>
            <w:r w:rsidRPr="003052F8">
              <w:rPr>
                <w:rFonts w:cs="B Titr"/>
                <w:b/>
                <w:bCs/>
                <w:sz w:val="24"/>
                <w:szCs w:val="24"/>
                <w:rtl/>
              </w:rPr>
              <w:t>رونمایی معامله قرن، شانس نتانیاهو را در انتخابات بالا نمی‌برد</w:t>
            </w:r>
          </w:p>
          <w:p w:rsidR="009D261B" w:rsidRDefault="009D261B" w:rsidP="009D261B">
            <w:pPr>
              <w:pStyle w:val="NormalWeb"/>
              <w:shd w:val="clear" w:color="auto" w:fill="FFFFFF"/>
              <w:bidi/>
              <w:spacing w:before="0" w:beforeAutospacing="0" w:after="0" w:afterAutospacing="0"/>
              <w:jc w:val="lowKashida"/>
              <w:rPr>
                <w:rFonts w:cs="B Mitra" w:hint="cs"/>
                <w:sz w:val="26"/>
                <w:szCs w:val="26"/>
                <w:rtl/>
                <w:lang w:bidi="fa-IR"/>
              </w:rPr>
            </w:pPr>
            <w:r w:rsidRPr="003052F8">
              <w:rPr>
                <w:rFonts w:cs="B Mitra"/>
                <w:sz w:val="26"/>
                <w:szCs w:val="26"/>
                <w:rtl/>
                <w:lang w:bidi="fa-IR"/>
              </w:rPr>
              <w:t>پایگاه خبری آمریکایی المانیتور نوشت تصور دونالد ترامپ درباره اینکه با رونمایی از معامله قرن تا قبل از انتخابات 2 مارس اسرائیل می‌تواند به بنیامین نتانیاهو برای پیروزی در این انتخابات کمک کند، خلاف واقع امر است</w:t>
            </w:r>
            <w:r w:rsidRPr="003052F8">
              <w:rPr>
                <w:rFonts w:cs="B Mitra"/>
                <w:sz w:val="26"/>
                <w:szCs w:val="26"/>
                <w:lang w:bidi="fa-IR"/>
              </w:rPr>
              <w:t>.</w:t>
            </w:r>
          </w:p>
          <w:p w:rsidR="00B90876" w:rsidRPr="009D261B" w:rsidRDefault="00B90876" w:rsidP="00B90876">
            <w:pPr>
              <w:pStyle w:val="NormalWeb"/>
              <w:shd w:val="clear" w:color="auto" w:fill="FFFFFF"/>
              <w:bidi/>
              <w:spacing w:before="0" w:beforeAutospacing="0" w:after="0" w:afterAutospacing="0"/>
              <w:jc w:val="lowKashida"/>
              <w:rPr>
                <w:rFonts w:cs="B Mitra" w:hint="cs"/>
                <w:sz w:val="26"/>
                <w:szCs w:val="26"/>
                <w:rtl/>
                <w:lang w:bidi="fa-IR"/>
              </w:rPr>
            </w:pPr>
            <w:r w:rsidRPr="003052F8">
              <w:rPr>
                <w:rFonts w:cs="B Mitra"/>
                <w:sz w:val="26"/>
                <w:szCs w:val="26"/>
                <w:rtl/>
                <w:lang w:bidi="fa-IR"/>
              </w:rPr>
              <w:t xml:space="preserve">ائتلاف آبی و سفید در حال حاضر به انجام رایزنی‌های محرمانه با دولت آمریکا به منظور به تعویق افتادن اعلام معامله قرن تا بعد از انتخابات </w:t>
            </w:r>
            <w:r>
              <w:rPr>
                <w:rFonts w:cs="B Mitra"/>
                <w:sz w:val="26"/>
                <w:szCs w:val="26"/>
                <w:rtl/>
                <w:lang w:bidi="fa-IR"/>
              </w:rPr>
              <w:t>دوم مارس اکتفا کرده است</w:t>
            </w:r>
            <w:r>
              <w:rPr>
                <w:rFonts w:cs="B Mitra" w:hint="cs"/>
                <w:sz w:val="26"/>
                <w:szCs w:val="26"/>
                <w:rtl/>
                <w:lang w:bidi="fa-IR"/>
              </w:rPr>
              <w:t xml:space="preserve"> ...</w:t>
            </w:r>
          </w:p>
          <w:p w:rsidR="00B26A34" w:rsidRPr="00DF73CF" w:rsidRDefault="0006608A" w:rsidP="00D538D6">
            <w:pPr>
              <w:bidi/>
              <w:jc w:val="right"/>
              <w:rPr>
                <w:rFonts w:cs="B Mitra"/>
                <w:rtl/>
              </w:rPr>
            </w:pPr>
            <w:r w:rsidRPr="00DF73CF">
              <w:rPr>
                <w:rFonts w:cs="B Yekan"/>
                <w:color w:val="808080" w:themeColor="background1" w:themeShade="80"/>
                <w:sz w:val="16"/>
                <w:szCs w:val="16"/>
                <w:rtl/>
              </w:rPr>
              <w:t>›››</w:t>
            </w:r>
            <w:r w:rsidRPr="00DF73CF">
              <w:rPr>
                <w:rFonts w:cs="B Yekan" w:hint="cs"/>
                <w:color w:val="808080" w:themeColor="background1" w:themeShade="80"/>
                <w:sz w:val="16"/>
                <w:szCs w:val="16"/>
                <w:rtl/>
              </w:rPr>
              <w:t xml:space="preserve"> ص. </w:t>
            </w:r>
            <w:r w:rsidR="00D538D6">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FC188D">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FC188D">
              <w:rPr>
                <w:rFonts w:cs="B Mitra" w:hint="cs"/>
                <w:sz w:val="24"/>
                <w:szCs w:val="24"/>
                <w:rtl/>
                <w:lang w:bidi="fa-IR"/>
              </w:rPr>
              <w:t>چهار</w:t>
            </w:r>
            <w:r w:rsidR="00691568">
              <w:rPr>
                <w:rFonts w:cs="B Mitra" w:hint="cs"/>
                <w:sz w:val="24"/>
                <w:szCs w:val="24"/>
                <w:rtl/>
                <w:lang w:bidi="fa-IR"/>
              </w:rPr>
              <w:t>شنبه</w:t>
            </w:r>
            <w:r w:rsidR="00046CA4">
              <w:rPr>
                <w:rFonts w:cs="B Mitra" w:hint="cs"/>
                <w:sz w:val="24"/>
                <w:szCs w:val="24"/>
                <w:rtl/>
                <w:lang w:bidi="fa-IR"/>
              </w:rPr>
              <w:t xml:space="preserve"> </w:t>
            </w:r>
            <w:r w:rsidR="00FC188D">
              <w:rPr>
                <w:rFonts w:cs="B Mitra" w:hint="cs"/>
                <w:sz w:val="24"/>
                <w:szCs w:val="24"/>
                <w:rtl/>
              </w:rPr>
              <w:t>2</w:t>
            </w:r>
            <w:r w:rsidR="0057283C">
              <w:rPr>
                <w:rFonts w:cs="B Mitra" w:hint="cs"/>
                <w:sz w:val="24"/>
                <w:szCs w:val="24"/>
                <w:rtl/>
              </w:rPr>
              <w:t xml:space="preserve"> بهمن</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C80EC1">
              <w:rPr>
                <w:rFonts w:cs="B Mitra" w:hint="cs"/>
                <w:sz w:val="24"/>
                <w:szCs w:val="24"/>
                <w:rtl/>
              </w:rPr>
              <w:t>5</w:t>
            </w:r>
            <w:r w:rsidR="00FC188D">
              <w:rPr>
                <w:rFonts w:cs="B Mitra" w:hint="cs"/>
                <w:sz w:val="24"/>
                <w:szCs w:val="24"/>
                <w:rtl/>
              </w:rPr>
              <w:t>98</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57283C">
              <w:rPr>
                <w:rFonts w:cs="B Mitra" w:hint="cs"/>
                <w:sz w:val="24"/>
                <w:szCs w:val="24"/>
                <w:rtl/>
              </w:rPr>
              <w:t>6</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57283C">
              <w:rPr>
                <w:rFonts w:cs="B Mitra" w:hint="cs"/>
                <w:sz w:val="24"/>
                <w:szCs w:val="24"/>
                <w:rtl/>
                <w:lang w:bidi="fa-IR"/>
              </w:rPr>
              <w:t>2</w:t>
            </w:r>
            <w:r w:rsidR="00FC188D">
              <w:rPr>
                <w:rFonts w:cs="B Mitra" w:hint="cs"/>
                <w:sz w:val="24"/>
                <w:szCs w:val="24"/>
                <w:rtl/>
                <w:lang w:bidi="fa-IR"/>
              </w:rPr>
              <w:t xml:space="preserve">2 </w:t>
            </w:r>
            <w:r w:rsidR="001D6B0C">
              <w:rPr>
                <w:rFonts w:cs="B Mitra" w:hint="cs"/>
                <w:sz w:val="24"/>
                <w:szCs w:val="24"/>
                <w:rtl/>
                <w:lang w:bidi="fa-IR"/>
              </w:rPr>
              <w:t>ژانویه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-593766</wp:posOffset>
                </wp:positionH>
                <wp:positionV relativeFrom="paragraph">
                  <wp:posOffset>58627</wp:posOffset>
                </wp:positionV>
                <wp:extent cx="1864995" cy="5106390"/>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06390"/>
                        </a:xfrm>
                        <a:prstGeom prst="rect">
                          <a:avLst/>
                        </a:prstGeom>
                        <a:solidFill>
                          <a:srgbClr val="FFFFFF"/>
                        </a:solidFill>
                        <a:ln w="3175">
                          <a:noFill/>
                          <a:miter lim="800000"/>
                          <a:headEnd/>
                          <a:tailEnd/>
                        </a:ln>
                      </wps:spPr>
                      <wps:txb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9D261B">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8D7ACF">
                              <w:rPr>
                                <w:rFonts w:asciiTheme="minorHAnsi" w:eastAsiaTheme="minorHAnsi" w:hAnsiTheme="minorHAnsi" w:cs="B Titr" w:hint="cs"/>
                                <w:rtl/>
                              </w:rPr>
                              <w:t xml:space="preserve">* </w:t>
                            </w:r>
                            <w:r w:rsidR="009D261B" w:rsidRPr="006C753E">
                              <w:rPr>
                                <w:rFonts w:asciiTheme="minorHAnsi" w:hAnsiTheme="minorHAnsi" w:cs="B Titr"/>
                                <w:b/>
                                <w:bCs/>
                                <w:rtl/>
                              </w:rPr>
                              <w:t>ارتش رژیم صهیونیستی در «حیفا» رزمایش برگزار می‌کند</w:t>
                            </w:r>
                            <w:r w:rsidR="009D261B">
                              <w:rPr>
                                <w:rFonts w:cs="B Mitra"/>
                                <w:noProof/>
                                <w:sz w:val="26"/>
                                <w:szCs w:val="26"/>
                                <w:rtl/>
                              </w:rPr>
                              <w:t xml:space="preserve"> </w:t>
                            </w:r>
                            <w:r w:rsidR="009D261B">
                              <w:rPr>
                                <w:rFonts w:cs="B Mitra"/>
                                <w:noProof/>
                                <w:sz w:val="26"/>
                                <w:szCs w:val="26"/>
                                <w:rtl/>
                              </w:rPr>
                              <w:drawing>
                                <wp:inline distT="0" distB="0" distL="0" distR="0" wp14:anchorId="4644EAED" wp14:editId="5CF567F4">
                                  <wp:extent cx="1650670" cy="1155529"/>
                                  <wp:effectExtent l="19050" t="0" r="26035" b="407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9048"/>
                                          <a:stretch/>
                                        </pic:blipFill>
                                        <pic:spPr bwMode="auto">
                                          <a:xfrm>
                                            <a:off x="0" y="0"/>
                                            <a:ext cx="1667577" cy="11673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33814" w:rsidRDefault="004B6DB8" w:rsidP="009D261B">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r w:rsidR="009D261B" w:rsidRPr="00EB59D5">
                              <w:rPr>
                                <w:rFonts w:cs="B Titr" w:hint="cs"/>
                                <w:b w:val="0"/>
                                <w:bCs w:val="0"/>
                                <w:sz w:val="24"/>
                                <w:szCs w:val="24"/>
                                <w:rtl/>
                              </w:rPr>
                              <w:t>هنیه در راس هیاتی بلندپایه از حماس وارد مالزی شد</w:t>
                            </w:r>
                            <w:r w:rsidR="009D261B">
                              <w:rPr>
                                <w:rFonts w:asciiTheme="minorHAnsi" w:eastAsiaTheme="minorHAnsi" w:hAnsiTheme="minorHAnsi" w:cs="B Titr"/>
                                <w:noProof/>
                                <w:kern w:val="0"/>
                                <w:sz w:val="24"/>
                                <w:szCs w:val="24"/>
                              </w:rPr>
                              <w:t xml:space="preserve"> </w:t>
                            </w:r>
                            <w:r w:rsidR="009D261B">
                              <w:rPr>
                                <w:rFonts w:asciiTheme="minorHAnsi" w:eastAsiaTheme="minorHAnsi" w:hAnsiTheme="minorHAnsi" w:cs="B Titr"/>
                                <w:noProof/>
                                <w:kern w:val="0"/>
                                <w:sz w:val="24"/>
                                <w:szCs w:val="24"/>
                              </w:rPr>
                              <w:drawing>
                                <wp:inline distT="0" distB="0" distL="0" distR="0" wp14:anchorId="22F37066" wp14:editId="702BB7EB">
                                  <wp:extent cx="1531917" cy="1318161"/>
                                  <wp:effectExtent l="19050" t="0" r="11430" b="4349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6561.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73547" cy="13539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5pt;margin-top:4.6pt;width:146.85pt;height:40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" stroked="f" strokeweight=".25pt">
                <v:textbo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9D261B">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8D7ACF">
                        <w:rPr>
                          <w:rFonts w:asciiTheme="minorHAnsi" w:eastAsiaTheme="minorHAnsi" w:hAnsiTheme="minorHAnsi" w:cs="B Titr" w:hint="cs"/>
                          <w:rtl/>
                        </w:rPr>
                        <w:t xml:space="preserve">* </w:t>
                      </w:r>
                      <w:r w:rsidR="009D261B" w:rsidRPr="006C753E">
                        <w:rPr>
                          <w:rFonts w:asciiTheme="minorHAnsi" w:hAnsiTheme="minorHAnsi" w:cs="B Titr"/>
                          <w:b/>
                          <w:bCs/>
                          <w:rtl/>
                        </w:rPr>
                        <w:t>ارتش رژیم صهیونیستی در «حیفا» رزمایش برگزار می‌کند</w:t>
                      </w:r>
                      <w:r w:rsidR="009D261B">
                        <w:rPr>
                          <w:rFonts w:cs="B Mitra"/>
                          <w:noProof/>
                          <w:sz w:val="26"/>
                          <w:szCs w:val="26"/>
                          <w:rtl/>
                        </w:rPr>
                        <w:t xml:space="preserve"> </w:t>
                      </w:r>
                      <w:r w:rsidR="009D261B">
                        <w:rPr>
                          <w:rFonts w:cs="B Mitra"/>
                          <w:noProof/>
                          <w:sz w:val="26"/>
                          <w:szCs w:val="26"/>
                          <w:rtl/>
                        </w:rPr>
                        <w:drawing>
                          <wp:inline distT="0" distB="0" distL="0" distR="0" wp14:anchorId="4644EAED" wp14:editId="5CF567F4">
                            <wp:extent cx="1650670" cy="1155529"/>
                            <wp:effectExtent l="19050" t="0" r="26035" b="407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9048"/>
                                    <a:stretch/>
                                  </pic:blipFill>
                                  <pic:spPr bwMode="auto">
                                    <a:xfrm>
                                      <a:off x="0" y="0"/>
                                      <a:ext cx="1667577" cy="11673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33814" w:rsidRDefault="004B6DB8" w:rsidP="009D261B">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r w:rsidR="009D261B" w:rsidRPr="00EB59D5">
                        <w:rPr>
                          <w:rFonts w:cs="B Titr" w:hint="cs"/>
                          <w:b w:val="0"/>
                          <w:bCs w:val="0"/>
                          <w:sz w:val="24"/>
                          <w:szCs w:val="24"/>
                          <w:rtl/>
                        </w:rPr>
                        <w:t>هنیه در راس هیاتی بلندپایه از حماس وارد مالزی شد</w:t>
                      </w:r>
                      <w:r w:rsidR="009D261B">
                        <w:rPr>
                          <w:rFonts w:asciiTheme="minorHAnsi" w:eastAsiaTheme="minorHAnsi" w:hAnsiTheme="minorHAnsi" w:cs="B Titr"/>
                          <w:noProof/>
                          <w:kern w:val="0"/>
                          <w:sz w:val="24"/>
                          <w:szCs w:val="24"/>
                        </w:rPr>
                        <w:t xml:space="preserve"> </w:t>
                      </w:r>
                      <w:r w:rsidR="009D261B">
                        <w:rPr>
                          <w:rFonts w:asciiTheme="minorHAnsi" w:eastAsiaTheme="minorHAnsi" w:hAnsiTheme="minorHAnsi" w:cs="B Titr"/>
                          <w:noProof/>
                          <w:kern w:val="0"/>
                          <w:sz w:val="24"/>
                          <w:szCs w:val="24"/>
                        </w:rPr>
                        <w:drawing>
                          <wp:inline distT="0" distB="0" distL="0" distR="0" wp14:anchorId="22F37066" wp14:editId="702BB7EB">
                            <wp:extent cx="1531917" cy="1318161"/>
                            <wp:effectExtent l="19050" t="0" r="11430" b="4349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6561.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73547" cy="13539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EC304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0A235F57" wp14:editId="0A0D4DF2">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81353E" w:rsidTr="00EC304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C56969" w:rsidRPr="006C753E" w:rsidRDefault="00C56969"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6C753E">
              <w:rPr>
                <w:rFonts w:asciiTheme="minorHAnsi" w:eastAsiaTheme="minorHAnsi" w:hAnsiTheme="minorHAnsi" w:cs="B Mitra" w:hint="cs"/>
                <w:b w:val="0"/>
                <w:bCs w:val="0"/>
                <w:color w:val="auto"/>
                <w:sz w:val="28"/>
                <w:szCs w:val="28"/>
                <w:rtl/>
              </w:rPr>
              <w:t>□</w:t>
            </w:r>
            <w:r w:rsidR="006C753E" w:rsidRPr="006C753E">
              <w:rPr>
                <w:rFonts w:asciiTheme="minorHAnsi" w:eastAsiaTheme="minorHAnsi" w:hAnsiTheme="minorHAnsi" w:cs="B Mitra" w:hint="cs"/>
                <w:b w:val="0"/>
                <w:bCs w:val="0"/>
                <w:color w:val="auto"/>
                <w:sz w:val="28"/>
                <w:szCs w:val="28"/>
                <w:rtl/>
              </w:rPr>
              <w:t xml:space="preserve"> الشرق الاوسط:</w:t>
            </w:r>
            <w:r w:rsidRPr="006C753E">
              <w:rPr>
                <w:rFonts w:asciiTheme="minorHAnsi" w:eastAsiaTheme="minorHAnsi" w:hAnsiTheme="minorHAnsi" w:cs="B Mitra" w:hint="cs"/>
                <w:b w:val="0"/>
                <w:bCs w:val="0"/>
                <w:color w:val="auto"/>
                <w:sz w:val="28"/>
                <w:szCs w:val="28"/>
                <w:rtl/>
              </w:rPr>
              <w:t xml:space="preserve"> </w:t>
            </w:r>
            <w:r w:rsidR="006C753E" w:rsidRPr="006C753E">
              <w:rPr>
                <w:rFonts w:asciiTheme="minorHAnsi" w:eastAsiaTheme="minorHAnsi" w:hAnsiTheme="minorHAnsi" w:cs="B Mitra"/>
                <w:b w:val="0"/>
                <w:bCs w:val="0"/>
                <w:color w:val="auto"/>
                <w:sz w:val="28"/>
                <w:szCs w:val="28"/>
                <w:rtl/>
              </w:rPr>
              <w:t>وزارت خارجه تشکیلات خودگردان از دیوان کیفری بین‌المللی درخواست کرد دادگاه‌های رژیم صهیونیستی را به عنوان اسلحه اشغالگری و ابزار تروریستی معرفی کند</w:t>
            </w:r>
            <w:r w:rsidR="006C753E" w:rsidRPr="006C753E">
              <w:rPr>
                <w:rFonts w:asciiTheme="minorHAnsi" w:eastAsiaTheme="minorHAnsi" w:hAnsiTheme="minorHAnsi" w:cs="B Mitra"/>
                <w:b w:val="0"/>
                <w:bCs w:val="0"/>
                <w:color w:val="auto"/>
                <w:sz w:val="28"/>
                <w:szCs w:val="28"/>
              </w:rPr>
              <w:t>.</w:t>
            </w:r>
          </w:p>
          <w:p w:rsidR="00877A67" w:rsidRPr="00D538D6" w:rsidRDefault="00877A67"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6C753E">
              <w:rPr>
                <w:rFonts w:asciiTheme="minorHAnsi" w:eastAsiaTheme="minorHAnsi" w:hAnsiTheme="minorHAnsi" w:cs="B Mitra" w:hint="cs"/>
                <w:b w:val="0"/>
                <w:bCs w:val="0"/>
                <w:color w:val="auto"/>
                <w:sz w:val="28"/>
                <w:szCs w:val="28"/>
                <w:rtl/>
              </w:rPr>
              <w:t xml:space="preserve">□ </w:t>
            </w:r>
            <w:r w:rsidR="006C753E" w:rsidRPr="006C753E">
              <w:rPr>
                <w:rFonts w:asciiTheme="minorHAnsi" w:eastAsiaTheme="minorHAnsi" w:hAnsiTheme="minorHAnsi" w:cs="B Mitra"/>
                <w:b w:val="0"/>
                <w:bCs w:val="0"/>
                <w:color w:val="auto"/>
                <w:sz w:val="28"/>
                <w:szCs w:val="28"/>
                <w:rtl/>
              </w:rPr>
              <w:t>جروزالم پست</w:t>
            </w:r>
            <w:r w:rsidR="006C753E" w:rsidRPr="006C753E">
              <w:rPr>
                <w:rFonts w:asciiTheme="minorHAnsi" w:eastAsiaTheme="minorHAnsi" w:hAnsiTheme="minorHAnsi" w:cs="B Mitra" w:hint="cs"/>
                <w:b w:val="0"/>
                <w:bCs w:val="0"/>
                <w:color w:val="auto"/>
                <w:sz w:val="28"/>
                <w:szCs w:val="28"/>
                <w:rtl/>
              </w:rPr>
              <w:t>:</w:t>
            </w:r>
            <w:r w:rsidR="006C753E" w:rsidRPr="006C753E">
              <w:rPr>
                <w:rFonts w:asciiTheme="minorHAnsi" w:eastAsiaTheme="minorHAnsi" w:hAnsiTheme="minorHAnsi" w:cs="B Mitra"/>
                <w:b w:val="0"/>
                <w:bCs w:val="0"/>
                <w:color w:val="auto"/>
                <w:sz w:val="28"/>
                <w:szCs w:val="28"/>
                <w:rtl/>
              </w:rPr>
              <w:t xml:space="preserve"> نماینده آلمان در سازمان ملل متحد با موضع گیری علیه نیروهای مقاومت فلسطین خواستار به رسمیت </w:t>
            </w:r>
            <w:r w:rsidR="002D43D3">
              <w:rPr>
                <w:rFonts w:asciiTheme="minorHAnsi" w:eastAsiaTheme="minorHAnsi" w:hAnsiTheme="minorHAnsi" w:cs="B Mitra" w:hint="cs"/>
                <w:b w:val="0"/>
                <w:bCs w:val="0"/>
                <w:color w:val="auto"/>
                <w:sz w:val="28"/>
                <w:szCs w:val="28"/>
                <w:rtl/>
              </w:rPr>
              <w:t>شناختن اسرائیل</w:t>
            </w:r>
            <w:r w:rsidR="006C753E" w:rsidRPr="006C753E">
              <w:rPr>
                <w:rFonts w:asciiTheme="minorHAnsi" w:eastAsiaTheme="minorHAnsi" w:hAnsiTheme="minorHAnsi" w:cs="B Mitra"/>
                <w:b w:val="0"/>
                <w:bCs w:val="0"/>
                <w:color w:val="auto"/>
                <w:sz w:val="28"/>
                <w:szCs w:val="28"/>
                <w:rtl/>
              </w:rPr>
              <w:t xml:space="preserve"> از سوی ایران شد</w:t>
            </w:r>
            <w:r w:rsidR="006C753E" w:rsidRPr="006C753E">
              <w:rPr>
                <w:rFonts w:asciiTheme="minorHAnsi" w:eastAsiaTheme="minorHAnsi" w:hAnsiTheme="minorHAnsi" w:cs="B Mitra"/>
                <w:b w:val="0"/>
                <w:bCs w:val="0"/>
                <w:color w:val="auto"/>
                <w:sz w:val="28"/>
                <w:szCs w:val="28"/>
              </w:rPr>
              <w:t>.</w:t>
            </w:r>
          </w:p>
          <w:p w:rsidR="00363642" w:rsidRDefault="00922CA6" w:rsidP="00B90876">
            <w:pPr>
              <w:bidi/>
              <w:spacing w:line="276" w:lineRule="auto"/>
              <w:jc w:val="lowKashida"/>
              <w:rPr>
                <w:rFonts w:cs="B Mitra" w:hint="cs"/>
                <w:sz w:val="28"/>
                <w:szCs w:val="28"/>
                <w:rtl/>
              </w:rPr>
            </w:pPr>
            <w:r w:rsidRPr="006C753E">
              <w:rPr>
                <w:rFonts w:cs="B Mitra" w:hint="cs"/>
                <w:sz w:val="28"/>
                <w:szCs w:val="28"/>
                <w:rtl/>
              </w:rPr>
              <w:t>□</w:t>
            </w:r>
            <w:r w:rsidRPr="00833814">
              <w:rPr>
                <w:rFonts w:cs="B Mitra" w:hint="cs"/>
                <w:sz w:val="28"/>
                <w:szCs w:val="28"/>
                <w:rtl/>
              </w:rPr>
              <w:t xml:space="preserve"> </w:t>
            </w:r>
            <w:r w:rsidR="00363642">
              <w:rPr>
                <w:rFonts w:cs="B Mitra" w:hint="cs"/>
                <w:sz w:val="28"/>
                <w:szCs w:val="28"/>
                <w:rtl/>
              </w:rPr>
              <w:t>معاریو</w:t>
            </w:r>
            <w:r w:rsidR="00D875BF" w:rsidRPr="00833814">
              <w:rPr>
                <w:rFonts w:cs="B Mitra" w:hint="cs"/>
                <w:sz w:val="28"/>
                <w:szCs w:val="28"/>
                <w:rtl/>
              </w:rPr>
              <w:t xml:space="preserve">: </w:t>
            </w:r>
            <w:r w:rsidR="00363642" w:rsidRPr="00363642">
              <w:rPr>
                <w:rFonts w:cs="B Mitra"/>
                <w:sz w:val="28"/>
                <w:szCs w:val="28"/>
              </w:rPr>
              <w:t>"</w:t>
            </w:r>
            <w:r w:rsidR="00363642" w:rsidRPr="00363642">
              <w:rPr>
                <w:rFonts w:cs="B Mitra"/>
                <w:sz w:val="28"/>
                <w:szCs w:val="28"/>
                <w:rtl/>
              </w:rPr>
              <w:t xml:space="preserve">بنی گانتس" رییس ائتلاف آبی سفید متعهد شد </w:t>
            </w:r>
            <w:r w:rsidR="002D43D3">
              <w:rPr>
                <w:rFonts w:cs="B Mitra" w:hint="cs"/>
                <w:sz w:val="28"/>
                <w:szCs w:val="28"/>
                <w:rtl/>
              </w:rPr>
              <w:t>در صورت پیروزی در</w:t>
            </w:r>
            <w:r w:rsidR="00363642" w:rsidRPr="00363642">
              <w:rPr>
                <w:rFonts w:cs="B Mitra"/>
                <w:sz w:val="28"/>
                <w:szCs w:val="28"/>
                <w:rtl/>
              </w:rPr>
              <w:t xml:space="preserve"> انتخابات</w:t>
            </w:r>
            <w:r w:rsidR="00363642">
              <w:rPr>
                <w:rFonts w:cs="B Mitra" w:hint="cs"/>
                <w:sz w:val="28"/>
                <w:szCs w:val="28"/>
                <w:rtl/>
              </w:rPr>
              <w:t>،</w:t>
            </w:r>
            <w:r w:rsidR="00363642" w:rsidRPr="00363642">
              <w:rPr>
                <w:rFonts w:cs="B Mitra"/>
                <w:sz w:val="28"/>
                <w:szCs w:val="28"/>
                <w:rtl/>
              </w:rPr>
              <w:t xml:space="preserve"> دره اردن را به اراضی </w:t>
            </w:r>
            <w:r w:rsidR="00363642">
              <w:rPr>
                <w:rFonts w:cs="B Mitra" w:hint="cs"/>
                <w:sz w:val="28"/>
                <w:szCs w:val="28"/>
                <w:rtl/>
              </w:rPr>
              <w:t>اسرائیل</w:t>
            </w:r>
            <w:r w:rsidR="00363642" w:rsidRPr="00363642">
              <w:rPr>
                <w:rFonts w:cs="B Mitra"/>
                <w:sz w:val="28"/>
                <w:szCs w:val="28"/>
                <w:rtl/>
              </w:rPr>
              <w:t xml:space="preserve"> ملحق کند</w:t>
            </w:r>
            <w:r w:rsidR="00363642" w:rsidRPr="00363642">
              <w:rPr>
                <w:rFonts w:cs="B Mitra"/>
                <w:sz w:val="28"/>
                <w:szCs w:val="28"/>
              </w:rPr>
              <w:t>.</w:t>
            </w:r>
          </w:p>
          <w:p w:rsidR="005E1B49" w:rsidRPr="0036626D" w:rsidRDefault="00363642" w:rsidP="00B90876">
            <w:pPr>
              <w:pStyle w:val="Heading1"/>
              <w:shd w:val="clear" w:color="auto" w:fill="FFFFFF"/>
              <w:bidi/>
              <w:spacing w:before="0" w:beforeAutospacing="0" w:after="0" w:afterAutospacing="0" w:line="276" w:lineRule="auto"/>
              <w:jc w:val="lowKashida"/>
              <w:rPr>
                <w:rFonts w:cs="B Mitra"/>
                <w:sz w:val="28"/>
                <w:szCs w:val="28"/>
                <w:rtl/>
              </w:rPr>
            </w:pPr>
            <w:r w:rsidRPr="00D538D6">
              <w:rPr>
                <w:rFonts w:asciiTheme="minorHAnsi" w:eastAsiaTheme="minorHAnsi" w:hAnsiTheme="minorHAnsi" w:cs="B Mitra" w:hint="cs"/>
                <w:b w:val="0"/>
                <w:bCs w:val="0"/>
                <w:kern w:val="0"/>
                <w:sz w:val="28"/>
                <w:szCs w:val="28"/>
                <w:rtl/>
              </w:rPr>
              <w:t xml:space="preserve"> </w:t>
            </w:r>
            <w:r w:rsidR="005E1B49" w:rsidRPr="00D538D6">
              <w:rPr>
                <w:rFonts w:eastAsiaTheme="minorHAnsi" w:hint="cs"/>
                <w:b w:val="0"/>
                <w:bCs w:val="0"/>
                <w:kern w:val="0"/>
                <w:sz w:val="28"/>
                <w:szCs w:val="28"/>
                <w:rtl/>
              </w:rPr>
              <w:t>□</w:t>
            </w:r>
            <w:r w:rsidR="005E1B49" w:rsidRPr="00D538D6">
              <w:rPr>
                <w:rFonts w:asciiTheme="minorHAnsi" w:eastAsiaTheme="minorHAnsi" w:hAnsiTheme="minorHAnsi" w:cs="B Mitra" w:hint="cs"/>
                <w:b w:val="0"/>
                <w:bCs w:val="0"/>
                <w:kern w:val="0"/>
                <w:sz w:val="28"/>
                <w:szCs w:val="28"/>
                <w:rtl/>
              </w:rPr>
              <w:t xml:space="preserve"> </w:t>
            </w:r>
            <w:r w:rsidR="00D538D6" w:rsidRPr="00D538D6">
              <w:rPr>
                <w:rFonts w:asciiTheme="minorHAnsi" w:eastAsiaTheme="minorHAnsi" w:hAnsiTheme="minorHAnsi" w:cs="B Mitra" w:hint="cs"/>
                <w:b w:val="0"/>
                <w:bCs w:val="0"/>
                <w:kern w:val="0"/>
                <w:sz w:val="28"/>
                <w:szCs w:val="28"/>
                <w:rtl/>
              </w:rPr>
              <w:t xml:space="preserve">فلسطین الیوم: </w:t>
            </w:r>
            <w:r w:rsidR="00D538D6" w:rsidRPr="00D538D6">
              <w:rPr>
                <w:rFonts w:asciiTheme="minorHAnsi" w:eastAsiaTheme="minorHAnsi" w:hAnsiTheme="minorHAnsi" w:cs="B Mitra"/>
                <w:b w:val="0"/>
                <w:bCs w:val="0"/>
                <w:kern w:val="0"/>
                <w:sz w:val="28"/>
                <w:szCs w:val="28"/>
                <w:rtl/>
              </w:rPr>
              <w:t>سخنگوی دبیرکل سازمان ملل</w:t>
            </w:r>
            <w:r w:rsidR="00D538D6">
              <w:rPr>
                <w:rFonts w:asciiTheme="minorHAnsi" w:eastAsiaTheme="minorHAnsi" w:hAnsiTheme="minorHAnsi" w:cs="B Mitra" w:hint="cs"/>
                <w:b w:val="0"/>
                <w:bCs w:val="0"/>
                <w:kern w:val="0"/>
                <w:sz w:val="28"/>
                <w:szCs w:val="28"/>
                <w:rtl/>
              </w:rPr>
              <w:t xml:space="preserve"> </w:t>
            </w:r>
            <w:r w:rsidR="00D538D6" w:rsidRPr="00D538D6">
              <w:rPr>
                <w:rFonts w:asciiTheme="minorHAnsi" w:eastAsiaTheme="minorHAnsi" w:hAnsiTheme="minorHAnsi" w:cs="B Mitra"/>
                <w:b w:val="0"/>
                <w:bCs w:val="0"/>
                <w:kern w:val="0"/>
                <w:sz w:val="28"/>
                <w:szCs w:val="28"/>
                <w:rtl/>
              </w:rPr>
              <w:t>خواستار لغو محاصره غزه شد</w:t>
            </w:r>
            <w:r w:rsidR="005E1B49" w:rsidRPr="005E1B49">
              <w:rPr>
                <w:rFonts w:cs="B Mitra"/>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8F3592B" wp14:editId="2AB0CD5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B90876" w:rsidRDefault="00FD67B4"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B90876">
              <w:rPr>
                <w:rFonts w:asciiTheme="minorHAnsi" w:eastAsiaTheme="minorHAnsi" w:hAnsiTheme="minorHAnsi" w:cs="B Mitra" w:hint="cs"/>
                <w:b w:val="0"/>
                <w:bCs w:val="0"/>
                <w:color w:val="auto"/>
                <w:sz w:val="28"/>
                <w:szCs w:val="28"/>
                <w:rtl/>
              </w:rPr>
              <w:t>1-</w:t>
            </w:r>
            <w:r w:rsidR="00C86152" w:rsidRPr="00B90876">
              <w:rPr>
                <w:rFonts w:asciiTheme="minorHAnsi" w:eastAsiaTheme="minorHAnsi" w:hAnsiTheme="minorHAnsi" w:cs="B Mitra" w:hint="cs"/>
                <w:b w:val="0"/>
                <w:bCs w:val="0"/>
                <w:color w:val="auto"/>
                <w:sz w:val="28"/>
                <w:szCs w:val="28"/>
                <w:rtl/>
              </w:rPr>
              <w:t xml:space="preserve"> </w:t>
            </w:r>
            <w:r w:rsidR="00F820FF" w:rsidRPr="00B90876">
              <w:rPr>
                <w:rFonts w:asciiTheme="minorHAnsi" w:eastAsiaTheme="minorHAnsi" w:hAnsiTheme="minorHAnsi" w:cs="B Mitra"/>
                <w:b w:val="0"/>
                <w:bCs w:val="0"/>
                <w:color w:val="auto"/>
                <w:sz w:val="28"/>
                <w:szCs w:val="28"/>
                <w:rtl/>
              </w:rPr>
              <w:t>سوریه الحاق جولان به اسرائیل را فاقد وجاهت قانونی و سیاسی دانست</w:t>
            </w:r>
            <w:r w:rsidR="004F2AD9" w:rsidRPr="00B90876">
              <w:rPr>
                <w:rFonts w:asciiTheme="minorHAnsi" w:eastAsiaTheme="minorHAnsi" w:hAnsiTheme="minorHAnsi" w:cs="B Mitra" w:hint="cs"/>
                <w:b w:val="0"/>
                <w:bCs w:val="0"/>
                <w:color w:val="auto"/>
                <w:sz w:val="28"/>
                <w:szCs w:val="28"/>
                <w:rtl/>
              </w:rPr>
              <w:t>.</w:t>
            </w:r>
            <w:hyperlink r:id="rId16" w:history="1"/>
          </w:p>
          <w:p w:rsidR="006F5E53" w:rsidRPr="00B90876" w:rsidRDefault="0006608A"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B90876">
              <w:rPr>
                <w:rFonts w:asciiTheme="minorHAnsi" w:eastAsiaTheme="minorHAnsi" w:hAnsiTheme="minorHAnsi" w:cs="B Mitra" w:hint="cs"/>
                <w:b w:val="0"/>
                <w:bCs w:val="0"/>
                <w:color w:val="auto"/>
                <w:sz w:val="28"/>
                <w:szCs w:val="28"/>
                <w:rtl/>
              </w:rPr>
              <w:t>2-</w:t>
            </w:r>
            <w:r w:rsidR="00780507" w:rsidRPr="00B90876">
              <w:rPr>
                <w:rFonts w:asciiTheme="minorHAnsi" w:eastAsiaTheme="minorHAnsi" w:hAnsiTheme="minorHAnsi" w:cs="B Mitra" w:hint="cs"/>
                <w:b w:val="0"/>
                <w:bCs w:val="0"/>
                <w:color w:val="auto"/>
                <w:sz w:val="28"/>
                <w:szCs w:val="28"/>
                <w:rtl/>
              </w:rPr>
              <w:t xml:space="preserve"> </w:t>
            </w:r>
            <w:r w:rsidR="00F820FF" w:rsidRPr="00B90876">
              <w:rPr>
                <w:rFonts w:asciiTheme="minorHAnsi" w:eastAsiaTheme="minorHAnsi" w:hAnsiTheme="minorHAnsi" w:cs="B Mitra"/>
                <w:b w:val="0"/>
                <w:bCs w:val="0"/>
                <w:color w:val="auto"/>
                <w:sz w:val="28"/>
                <w:szCs w:val="28"/>
                <w:rtl/>
              </w:rPr>
              <w:t>ابوشریف</w:t>
            </w:r>
            <w:r w:rsidR="00F820FF" w:rsidRPr="00B90876">
              <w:rPr>
                <w:rFonts w:asciiTheme="minorHAnsi" w:eastAsiaTheme="minorHAnsi" w:hAnsiTheme="minorHAnsi" w:cs="B Mitra"/>
                <w:b w:val="0"/>
                <w:bCs w:val="0"/>
                <w:color w:val="auto"/>
                <w:sz w:val="28"/>
                <w:szCs w:val="28"/>
              </w:rPr>
              <w:t>:</w:t>
            </w:r>
            <w:r w:rsidR="00F820FF" w:rsidRPr="00B90876">
              <w:rPr>
                <w:rFonts w:asciiTheme="minorHAnsi" w:eastAsiaTheme="minorHAnsi" w:hAnsiTheme="minorHAnsi" w:cs="B Mitra" w:hint="cs"/>
                <w:b w:val="0"/>
                <w:bCs w:val="0"/>
                <w:color w:val="auto"/>
                <w:sz w:val="28"/>
                <w:szCs w:val="28"/>
                <w:rtl/>
              </w:rPr>
              <w:t xml:space="preserve"> </w:t>
            </w:r>
            <w:r w:rsidR="00F820FF" w:rsidRPr="00B90876">
              <w:rPr>
                <w:rFonts w:asciiTheme="minorHAnsi" w:eastAsiaTheme="minorHAnsi" w:hAnsiTheme="minorHAnsi" w:cs="B Mitra"/>
                <w:b w:val="0"/>
                <w:bCs w:val="0"/>
                <w:color w:val="auto"/>
                <w:sz w:val="28"/>
                <w:szCs w:val="28"/>
                <w:rtl/>
              </w:rPr>
              <w:t>سردار سلیمانی هماهنگ کننده محورمقاومت بود</w:t>
            </w:r>
            <w:r w:rsidR="00CA7756" w:rsidRPr="00B90876">
              <w:rPr>
                <w:rFonts w:asciiTheme="minorHAnsi" w:eastAsiaTheme="minorHAnsi" w:hAnsiTheme="minorHAnsi" w:cs="B Mitra" w:hint="cs"/>
                <w:b w:val="0"/>
                <w:bCs w:val="0"/>
                <w:color w:val="auto"/>
                <w:sz w:val="28"/>
                <w:szCs w:val="28"/>
                <w:rtl/>
              </w:rPr>
              <w:t>.</w:t>
            </w:r>
          </w:p>
          <w:p w:rsidR="00993669" w:rsidRPr="00B90876" w:rsidRDefault="0006608A"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B90876">
              <w:rPr>
                <w:rFonts w:asciiTheme="minorHAnsi" w:eastAsiaTheme="minorHAnsi" w:hAnsiTheme="minorHAnsi" w:cs="B Mitra" w:hint="cs"/>
                <w:b w:val="0"/>
                <w:bCs w:val="0"/>
                <w:color w:val="auto"/>
                <w:sz w:val="28"/>
                <w:szCs w:val="28"/>
                <w:rtl/>
              </w:rPr>
              <w:t>3-</w:t>
            </w:r>
            <w:r w:rsidR="00102457" w:rsidRPr="00B90876">
              <w:rPr>
                <w:rFonts w:asciiTheme="minorHAnsi" w:eastAsiaTheme="minorHAnsi" w:hAnsiTheme="minorHAnsi" w:cs="B Mitra" w:hint="cs"/>
                <w:b w:val="0"/>
                <w:bCs w:val="0"/>
                <w:color w:val="auto"/>
                <w:sz w:val="28"/>
                <w:szCs w:val="28"/>
                <w:rtl/>
              </w:rPr>
              <w:t xml:space="preserve"> </w:t>
            </w:r>
            <w:r w:rsidR="00F820FF" w:rsidRPr="00B90876">
              <w:rPr>
                <w:rFonts w:asciiTheme="minorHAnsi" w:eastAsiaTheme="minorHAnsi" w:hAnsiTheme="minorHAnsi" w:cs="B Mitra"/>
                <w:b w:val="0"/>
                <w:bCs w:val="0"/>
                <w:color w:val="auto"/>
                <w:sz w:val="28"/>
                <w:szCs w:val="28"/>
                <w:rtl/>
              </w:rPr>
              <w:t>۳</w:t>
            </w:r>
            <w:r w:rsidR="00F820FF" w:rsidRPr="00B90876">
              <w:rPr>
                <w:rFonts w:asciiTheme="minorHAnsi" w:eastAsiaTheme="minorHAnsi" w:hAnsiTheme="minorHAnsi" w:cs="B Mitra"/>
                <w:b w:val="0"/>
                <w:bCs w:val="0"/>
                <w:color w:val="auto"/>
                <w:sz w:val="28"/>
                <w:szCs w:val="28"/>
              </w:rPr>
              <w:t xml:space="preserve"> </w:t>
            </w:r>
            <w:r w:rsidR="00F820FF" w:rsidRPr="00B90876">
              <w:rPr>
                <w:rFonts w:asciiTheme="minorHAnsi" w:eastAsiaTheme="minorHAnsi" w:hAnsiTheme="minorHAnsi" w:cs="B Mitra"/>
                <w:b w:val="0"/>
                <w:bCs w:val="0"/>
                <w:color w:val="auto"/>
                <w:sz w:val="28"/>
                <w:szCs w:val="28"/>
                <w:rtl/>
              </w:rPr>
              <w:t>فلسطینی به ضرب گلوله صهیونیست‌ها جان باختند</w:t>
            </w:r>
            <w:r w:rsidR="00993669" w:rsidRPr="00B90876">
              <w:rPr>
                <w:rFonts w:asciiTheme="minorHAnsi" w:eastAsiaTheme="minorHAnsi" w:hAnsiTheme="minorHAnsi" w:cs="B Mitra" w:hint="cs"/>
                <w:b w:val="0"/>
                <w:bCs w:val="0"/>
                <w:color w:val="auto"/>
                <w:sz w:val="28"/>
                <w:szCs w:val="28"/>
                <w:rtl/>
              </w:rPr>
              <w:t>.</w:t>
            </w:r>
          </w:p>
          <w:p w:rsidR="001C7A46" w:rsidRPr="00B90876" w:rsidRDefault="0006608A"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B90876">
              <w:rPr>
                <w:rFonts w:asciiTheme="minorHAnsi" w:eastAsiaTheme="minorHAnsi" w:hAnsiTheme="minorHAnsi" w:cs="B Mitra" w:hint="cs"/>
                <w:b w:val="0"/>
                <w:bCs w:val="0"/>
                <w:color w:val="auto"/>
                <w:sz w:val="28"/>
                <w:szCs w:val="28"/>
                <w:rtl/>
              </w:rPr>
              <w:t>4-</w:t>
            </w:r>
            <w:r w:rsidR="00B31748" w:rsidRPr="00B90876">
              <w:rPr>
                <w:rFonts w:asciiTheme="minorHAnsi" w:eastAsiaTheme="minorHAnsi" w:hAnsiTheme="minorHAnsi" w:cs="B Mitra" w:hint="cs"/>
                <w:b w:val="0"/>
                <w:bCs w:val="0"/>
                <w:color w:val="auto"/>
                <w:sz w:val="28"/>
                <w:szCs w:val="28"/>
                <w:rtl/>
              </w:rPr>
              <w:t xml:space="preserve"> </w:t>
            </w:r>
            <w:r w:rsidR="00F820FF" w:rsidRPr="00B90876">
              <w:rPr>
                <w:rFonts w:asciiTheme="minorHAnsi" w:eastAsiaTheme="minorHAnsi" w:hAnsiTheme="minorHAnsi" w:cs="B Mitra"/>
                <w:b w:val="0"/>
                <w:bCs w:val="0"/>
                <w:color w:val="auto"/>
                <w:sz w:val="28"/>
                <w:szCs w:val="28"/>
                <w:rtl/>
              </w:rPr>
              <w:t>عریقات: اروپا وظیفه دارد "کشور فلسطین" را به رسمیت بشناسد</w:t>
            </w:r>
            <w:r w:rsidR="001C7A46" w:rsidRPr="00B90876">
              <w:rPr>
                <w:rFonts w:asciiTheme="minorHAnsi" w:eastAsiaTheme="minorHAnsi" w:hAnsiTheme="minorHAnsi" w:cs="B Mitra" w:hint="cs"/>
                <w:b w:val="0"/>
                <w:bCs w:val="0"/>
                <w:color w:val="auto"/>
                <w:sz w:val="28"/>
                <w:szCs w:val="28"/>
                <w:rtl/>
              </w:rPr>
              <w:t xml:space="preserve">. </w:t>
            </w:r>
          </w:p>
          <w:p w:rsidR="003B2FF3" w:rsidRPr="00B90876" w:rsidRDefault="00F173F1"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B90876">
              <w:rPr>
                <w:rFonts w:asciiTheme="minorHAnsi" w:eastAsiaTheme="minorHAnsi" w:hAnsiTheme="minorHAnsi" w:cs="B Mitra" w:hint="cs"/>
                <w:b w:val="0"/>
                <w:bCs w:val="0"/>
                <w:color w:val="auto"/>
                <w:sz w:val="28"/>
                <w:szCs w:val="28"/>
                <w:rtl/>
              </w:rPr>
              <w:t xml:space="preserve">5- </w:t>
            </w:r>
            <w:r w:rsidR="00F820FF" w:rsidRPr="00B90876">
              <w:rPr>
                <w:rFonts w:asciiTheme="minorHAnsi" w:eastAsiaTheme="minorHAnsi" w:hAnsiTheme="minorHAnsi" w:cs="B Mitra"/>
                <w:b w:val="0"/>
                <w:bCs w:val="0"/>
                <w:color w:val="auto"/>
                <w:sz w:val="28"/>
                <w:szCs w:val="28"/>
                <w:rtl/>
              </w:rPr>
              <w:t>شاباک: ثبات تشکیلات خودگردان فلسطین به نفع اسرائیل است</w:t>
            </w:r>
            <w:r w:rsidR="006F58A1" w:rsidRPr="00B90876">
              <w:rPr>
                <w:rFonts w:asciiTheme="minorHAnsi" w:eastAsiaTheme="minorHAnsi" w:hAnsiTheme="minorHAnsi" w:cs="B Mitra" w:hint="cs"/>
                <w:b w:val="0"/>
                <w:bCs w:val="0"/>
                <w:color w:val="auto"/>
                <w:sz w:val="28"/>
                <w:szCs w:val="28"/>
                <w:rtl/>
              </w:rPr>
              <w:t>.</w:t>
            </w:r>
          </w:p>
          <w:p w:rsidR="0081353E" w:rsidRPr="00B90876" w:rsidRDefault="0006608A"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B90876">
              <w:rPr>
                <w:rFonts w:asciiTheme="minorHAnsi" w:eastAsiaTheme="minorHAnsi" w:hAnsiTheme="minorHAnsi" w:cs="B Mitra" w:hint="cs"/>
                <w:b w:val="0"/>
                <w:bCs w:val="0"/>
                <w:color w:val="auto"/>
                <w:sz w:val="28"/>
                <w:szCs w:val="28"/>
                <w:rtl/>
              </w:rPr>
              <w:t>6-</w:t>
            </w:r>
            <w:r w:rsidRPr="00B90876">
              <w:rPr>
                <w:rFonts w:asciiTheme="minorHAnsi" w:eastAsiaTheme="minorHAnsi" w:hAnsiTheme="minorHAnsi" w:cs="B Mitra"/>
                <w:b w:val="0"/>
                <w:bCs w:val="0"/>
                <w:color w:val="auto"/>
                <w:sz w:val="28"/>
                <w:szCs w:val="28"/>
                <w:rtl/>
              </w:rPr>
              <w:t xml:space="preserve"> </w:t>
            </w:r>
            <w:r w:rsidR="009D261B" w:rsidRPr="00B90876">
              <w:rPr>
                <w:rFonts w:asciiTheme="minorHAnsi" w:eastAsiaTheme="minorHAnsi" w:hAnsiTheme="minorHAnsi" w:cs="B Mitra"/>
                <w:b w:val="0"/>
                <w:bCs w:val="0"/>
                <w:color w:val="auto"/>
                <w:sz w:val="28"/>
                <w:szCs w:val="28"/>
                <w:rtl/>
              </w:rPr>
              <w:t>جبهه خلق برای آزادی فلسطین</w:t>
            </w:r>
            <w:r w:rsidR="009D261B" w:rsidRPr="00B90876">
              <w:rPr>
                <w:rFonts w:asciiTheme="minorHAnsi" w:eastAsiaTheme="minorHAnsi" w:hAnsiTheme="minorHAnsi" w:cs="B Mitra" w:hint="cs"/>
                <w:b w:val="0"/>
                <w:bCs w:val="0"/>
                <w:color w:val="auto"/>
                <w:sz w:val="28"/>
                <w:szCs w:val="28"/>
                <w:rtl/>
              </w:rPr>
              <w:t xml:space="preserve">: </w:t>
            </w:r>
            <w:r w:rsidR="009D261B" w:rsidRPr="00B90876">
              <w:rPr>
                <w:rFonts w:asciiTheme="minorHAnsi" w:eastAsiaTheme="minorHAnsi" w:hAnsiTheme="minorHAnsi" w:cs="B Mitra"/>
                <w:b w:val="0"/>
                <w:bCs w:val="0"/>
                <w:color w:val="auto"/>
                <w:sz w:val="28"/>
                <w:szCs w:val="28"/>
                <w:rtl/>
              </w:rPr>
              <w:t xml:space="preserve"> در برابر جنایات صهیونیستها سکوت نکنید</w:t>
            </w:r>
            <w:r w:rsidR="004F2AD9" w:rsidRPr="00B90876">
              <w:rPr>
                <w:rFonts w:asciiTheme="minorHAnsi" w:eastAsiaTheme="minorHAnsi" w:hAnsiTheme="minorHAnsi" w:cs="B Mitra" w:hint="cs"/>
                <w:b w:val="0"/>
                <w:bCs w:val="0"/>
                <w:color w:val="auto"/>
                <w:sz w:val="28"/>
                <w:szCs w:val="28"/>
                <w:rtl/>
              </w:rPr>
              <w:t>.</w:t>
            </w:r>
          </w:p>
          <w:p w:rsidR="008D7ACF" w:rsidRPr="00B90876" w:rsidRDefault="0088051C" w:rsidP="00B90876">
            <w:pPr>
              <w:pStyle w:val="Heading2"/>
              <w:shd w:val="clear" w:color="auto" w:fill="FFFFFF"/>
              <w:bidi/>
              <w:spacing w:before="0" w:line="276" w:lineRule="auto"/>
              <w:jc w:val="both"/>
              <w:rPr>
                <w:rFonts w:asciiTheme="minorHAnsi" w:eastAsiaTheme="minorHAnsi" w:hAnsiTheme="minorHAnsi" w:cs="B Mitra"/>
                <w:b w:val="0"/>
                <w:bCs w:val="0"/>
                <w:color w:val="auto"/>
                <w:sz w:val="28"/>
                <w:szCs w:val="28"/>
                <w:rtl/>
              </w:rPr>
            </w:pPr>
            <w:r w:rsidRPr="00B90876">
              <w:rPr>
                <w:rFonts w:asciiTheme="minorHAnsi" w:eastAsiaTheme="minorHAnsi" w:hAnsiTheme="minorHAnsi" w:cs="B Mitra" w:hint="cs"/>
                <w:b w:val="0"/>
                <w:bCs w:val="0"/>
                <w:color w:val="auto"/>
                <w:sz w:val="28"/>
                <w:szCs w:val="28"/>
                <w:rtl/>
              </w:rPr>
              <w:t xml:space="preserve">7- </w:t>
            </w:r>
            <w:r w:rsidR="009D261B" w:rsidRPr="00B90876">
              <w:rPr>
                <w:rFonts w:asciiTheme="minorHAnsi" w:eastAsiaTheme="minorHAnsi" w:hAnsiTheme="minorHAnsi" w:cs="B Mitra"/>
                <w:b w:val="0"/>
                <w:bCs w:val="0"/>
                <w:color w:val="auto"/>
                <w:sz w:val="28"/>
                <w:szCs w:val="28"/>
                <w:rtl/>
              </w:rPr>
              <w:t>اعتراف نظامیان صهیونیست به خشونت عامدانه علیه کودکان فلسطینی</w:t>
            </w:r>
            <w:r w:rsidR="00E30A1A" w:rsidRPr="00B90876">
              <w:rPr>
                <w:rFonts w:asciiTheme="minorHAnsi" w:eastAsiaTheme="minorHAnsi" w:hAnsiTheme="minorHAnsi" w:cs="B Mitra" w:hint="cs"/>
                <w:b w:val="0"/>
                <w:bCs w:val="0"/>
                <w:color w:val="auto"/>
                <w:sz w:val="28"/>
                <w:szCs w:val="28"/>
                <w:rtl/>
              </w:rPr>
              <w:t>.</w:t>
            </w:r>
          </w:p>
        </w:tc>
      </w:tr>
      <w:tr w:rsidR="0006608A" w:rsidRPr="00470697" w:rsidTr="002D3890">
        <w:tblPrEx>
          <w:jc w:val="center"/>
        </w:tblPrEx>
        <w:trPr>
          <w:trHeight w:val="145"/>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17"/>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1079"/>
        <w:gridCol w:w="2909"/>
        <w:gridCol w:w="1730"/>
        <w:gridCol w:w="401"/>
        <w:gridCol w:w="1147"/>
        <w:gridCol w:w="1553"/>
      </w:tblGrid>
      <w:tr w:rsidR="00DC3938"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DC3938" w:rsidRPr="00AD6756" w:rsidRDefault="00DC3938" w:rsidP="002D43D3">
            <w:pPr>
              <w:jc w:val="right"/>
              <w:rPr>
                <w:rFonts w:cs="B Mitra"/>
                <w:sz w:val="24"/>
                <w:szCs w:val="24"/>
              </w:rPr>
            </w:pPr>
            <w:r>
              <w:rPr>
                <w:rFonts w:cs="B Mitra" w:hint="cs"/>
                <w:sz w:val="24"/>
                <w:szCs w:val="24"/>
                <w:rtl/>
              </w:rPr>
              <w:lastRenderedPageBreak/>
              <w:t>0</w:t>
            </w:r>
            <w:r w:rsidR="002D43D3">
              <w:rPr>
                <w:rFonts w:cs="B Mitra" w:hint="cs"/>
                <w:sz w:val="24"/>
                <w:szCs w:val="24"/>
                <w:rtl/>
              </w:rPr>
              <w:t>2</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2" w:space="0" w:color="auto"/>
              <w:right w:val="nil"/>
            </w:tcBorders>
          </w:tcPr>
          <w:p w:rsidR="00DC3938" w:rsidRPr="00AD6756" w:rsidRDefault="00DC3938" w:rsidP="00DC3938">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2" w:space="0" w:color="auto"/>
              <w:right w:val="nil"/>
            </w:tcBorders>
          </w:tcPr>
          <w:p w:rsidR="00DC3938" w:rsidRPr="0059312B" w:rsidRDefault="009A6A45" w:rsidP="00DC393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النشره</w:t>
            </w:r>
          </w:p>
        </w:tc>
        <w:tc>
          <w:tcPr>
            <w:tcW w:w="1730" w:type="dxa"/>
            <w:tcBorders>
              <w:top w:val="double" w:sz="6" w:space="0" w:color="auto"/>
              <w:left w:val="nil"/>
              <w:bottom w:val="single" w:sz="2" w:space="0" w:color="auto"/>
              <w:right w:val="nil"/>
            </w:tcBorders>
          </w:tcPr>
          <w:p w:rsidR="00DC3938" w:rsidRPr="00AD6756" w:rsidRDefault="00DC3938" w:rsidP="00DC3938">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DC3938" w:rsidRPr="00AD6756" w:rsidRDefault="00DC3938" w:rsidP="00DC3938">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DC3938" w:rsidRPr="00AD6756" w:rsidRDefault="00DC3938" w:rsidP="00DC3938">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DC3938" w:rsidRPr="002D43D3" w:rsidTr="00DA6F19">
        <w:trPr>
          <w:trHeight w:val="446"/>
        </w:trPr>
        <w:tc>
          <w:tcPr>
            <w:tcW w:w="10278" w:type="dxa"/>
            <w:gridSpan w:val="7"/>
            <w:tcBorders>
              <w:top w:val="single" w:sz="2" w:space="0" w:color="auto"/>
              <w:left w:val="single" w:sz="2" w:space="0" w:color="auto"/>
              <w:bottom w:val="nil"/>
              <w:right w:val="single" w:sz="2" w:space="0" w:color="auto"/>
            </w:tcBorders>
          </w:tcPr>
          <w:p w:rsidR="00DC3938" w:rsidRPr="002D43D3" w:rsidRDefault="002D43D3" w:rsidP="002D43D3">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2D43D3">
              <w:rPr>
                <w:rFonts w:asciiTheme="minorHAnsi" w:eastAsiaTheme="minorHAnsi" w:hAnsiTheme="minorHAnsi" w:cs="B Titr"/>
                <w:sz w:val="24"/>
                <w:szCs w:val="24"/>
                <w:rtl/>
              </w:rPr>
              <w:t>تشکیلات خودگردان فلسطین</w:t>
            </w:r>
            <w:r w:rsidRPr="002D43D3">
              <w:rPr>
                <w:rFonts w:asciiTheme="minorHAnsi" w:eastAsiaTheme="minorHAnsi" w:hAnsiTheme="minorHAnsi" w:cs="B Titr"/>
                <w:sz w:val="24"/>
                <w:szCs w:val="24"/>
              </w:rPr>
              <w:t>:</w:t>
            </w:r>
            <w:r>
              <w:rPr>
                <w:rFonts w:asciiTheme="minorHAnsi" w:eastAsiaTheme="minorHAnsi" w:hAnsiTheme="minorHAnsi" w:cs="B Titr" w:hint="cs"/>
                <w:b w:val="0"/>
                <w:bCs w:val="0"/>
                <w:sz w:val="24"/>
                <w:szCs w:val="24"/>
                <w:rtl/>
              </w:rPr>
              <w:t xml:space="preserve"> </w:t>
            </w:r>
            <w:r w:rsidRPr="002D43D3">
              <w:rPr>
                <w:rFonts w:asciiTheme="minorHAnsi" w:eastAsiaTheme="minorHAnsi" w:hAnsiTheme="minorHAnsi" w:cs="B Titr"/>
                <w:b w:val="0"/>
                <w:bCs w:val="0"/>
                <w:sz w:val="24"/>
                <w:szCs w:val="24"/>
                <w:rtl/>
              </w:rPr>
              <w:t>سخنان نتانیاهو و گانتز پیامدهای خطرناکی برای منطقه دارد</w:t>
            </w:r>
          </w:p>
        </w:tc>
      </w:tr>
      <w:tr w:rsidR="00DC3938" w:rsidRPr="002D43D3" w:rsidTr="000D6AC8">
        <w:trPr>
          <w:trHeight w:val="89"/>
        </w:trPr>
        <w:tc>
          <w:tcPr>
            <w:tcW w:w="10278" w:type="dxa"/>
            <w:gridSpan w:val="7"/>
            <w:tcBorders>
              <w:top w:val="nil"/>
              <w:bottom w:val="single" w:sz="4" w:space="0" w:color="auto"/>
            </w:tcBorders>
          </w:tcPr>
          <w:p w:rsidR="002D43D3" w:rsidRPr="002D43D3" w:rsidRDefault="002D43D3" w:rsidP="002D43D3">
            <w:pPr>
              <w:pStyle w:val="NormalWeb"/>
              <w:shd w:val="clear" w:color="auto" w:fill="FFFFFF"/>
              <w:bidi/>
              <w:spacing w:before="0" w:beforeAutospacing="0" w:after="0" w:afterAutospacing="0"/>
              <w:jc w:val="lowKashida"/>
              <w:rPr>
                <w:rFonts w:cs="B Mitra"/>
                <w:sz w:val="26"/>
                <w:szCs w:val="26"/>
                <w:rtl/>
                <w:lang w:bidi="fa-IR"/>
              </w:rPr>
            </w:pPr>
            <w:r w:rsidRPr="002D43D3">
              <w:rPr>
                <w:rFonts w:cs="B Mitra"/>
                <w:sz w:val="26"/>
                <w:szCs w:val="26"/>
                <w:rtl/>
                <w:lang w:bidi="fa-IR"/>
              </w:rPr>
              <w:t>تشکیلات خودگردان فلسطین با صدور بیانیه ای سخنان اخیر بنیامین نتانیاهو نخست وزیر رژیم صهیونیستی و بنی گانتز رئیس حزب آبی سفید در خصوص الحاق دره اردن و شمال دریای مرده به اراضی اشغالی را محکوم کرد.</w:t>
            </w:r>
            <w:r>
              <w:rPr>
                <w:rFonts w:cs="B Mitra" w:hint="cs"/>
                <w:sz w:val="26"/>
                <w:szCs w:val="26"/>
                <w:rtl/>
                <w:lang w:bidi="fa-IR"/>
              </w:rPr>
              <w:t xml:space="preserve"> </w:t>
            </w:r>
            <w:r w:rsidRPr="002D43D3">
              <w:rPr>
                <w:rFonts w:cs="B Mitra"/>
                <w:sz w:val="26"/>
                <w:szCs w:val="26"/>
                <w:rtl/>
                <w:lang w:bidi="fa-IR"/>
              </w:rPr>
              <w:t>در این بیانیه آمده است: این سخنان پیامدهای بدی علیه روند صلح و توافقنامه های امضا شده میان دو طرف دارد.</w:t>
            </w:r>
            <w:r>
              <w:rPr>
                <w:rFonts w:cs="B Mitra" w:hint="cs"/>
                <w:sz w:val="26"/>
                <w:szCs w:val="26"/>
                <w:rtl/>
                <w:lang w:bidi="fa-IR"/>
              </w:rPr>
              <w:t xml:space="preserve"> </w:t>
            </w:r>
            <w:r w:rsidRPr="002D43D3">
              <w:rPr>
                <w:rFonts w:cs="B Mitra"/>
                <w:sz w:val="26"/>
                <w:szCs w:val="26"/>
                <w:rtl/>
                <w:lang w:bidi="fa-IR"/>
              </w:rPr>
              <w:t>در بیانیه تشکیلات خودگردان تصریح شده است: این سخنان پایه های روند صلح را تهدید می کند و باعث میشود منطقه وارد مرحله خطرناکی از درگیری و بی ثباتی شود.</w:t>
            </w:r>
          </w:p>
          <w:p w:rsidR="00DC3938" w:rsidRPr="00B75CB2" w:rsidRDefault="002D43D3" w:rsidP="002D43D3">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762250" cy="1657350"/>
                  <wp:effectExtent l="19050" t="0" r="19050" b="552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2T103210.605.jpg"/>
                          <pic:cNvPicPr/>
                        </pic:nvPicPr>
                        <pic:blipFill>
                          <a:blip r:embed="rId18">
                            <a:extLst>
                              <a:ext uri="{28A0092B-C50C-407E-A947-70E740481C1C}">
                                <a14:useLocalDpi xmlns:a14="http://schemas.microsoft.com/office/drawing/2010/main" val="0"/>
                              </a:ext>
                            </a:extLst>
                          </a:blip>
                          <a:stretch>
                            <a:fillRect/>
                          </a:stretch>
                        </pic:blipFill>
                        <pic:spPr>
                          <a:xfrm>
                            <a:off x="0" y="0"/>
                            <a:ext cx="2762250"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0D933557" wp14:editId="6372074C">
                  <wp:extent cx="2659250" cy="1657350"/>
                  <wp:effectExtent l="19050" t="0" r="27305" b="552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2T103210.605.jpg"/>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59250"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108BB"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108BB" w:rsidRPr="00AD6756" w:rsidRDefault="005108BB" w:rsidP="005108BB">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5108BB" w:rsidRPr="00AD6756" w:rsidRDefault="005108BB" w:rsidP="005108BB">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5108BB" w:rsidRPr="0059312B" w:rsidRDefault="00B31E3A" w:rsidP="005108B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خبرگزاری رسمی سوریه سانا</w:t>
            </w:r>
          </w:p>
        </w:tc>
        <w:tc>
          <w:tcPr>
            <w:tcW w:w="1730" w:type="dxa"/>
            <w:tcBorders>
              <w:top w:val="double" w:sz="6" w:space="0" w:color="auto"/>
              <w:left w:val="nil"/>
              <w:bottom w:val="single" w:sz="4" w:space="0" w:color="auto"/>
              <w:right w:val="nil"/>
            </w:tcBorders>
          </w:tcPr>
          <w:p w:rsidR="005108BB" w:rsidRPr="00AD6756" w:rsidRDefault="005108BB" w:rsidP="005108B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5108BB" w:rsidRPr="00AD6756" w:rsidRDefault="005108BB" w:rsidP="005108BB">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108BB" w:rsidRPr="00AD6756" w:rsidRDefault="005108BB" w:rsidP="005108BB">
            <w:pPr>
              <w:rPr>
                <w:rFonts w:cs="B Mitra"/>
                <w:sz w:val="24"/>
                <w:szCs w:val="24"/>
              </w:rPr>
            </w:pPr>
            <w:r w:rsidRPr="00AD6756">
              <w:rPr>
                <w:rFonts w:cs="B Mitra" w:hint="cs"/>
                <w:sz w:val="24"/>
                <w:szCs w:val="24"/>
                <w:rtl/>
              </w:rPr>
              <w:t>خبر شماره:</w:t>
            </w:r>
          </w:p>
        </w:tc>
      </w:tr>
      <w:tr w:rsidR="00B75CB2" w:rsidRPr="00CB1A85" w:rsidTr="008738B8">
        <w:trPr>
          <w:trHeight w:val="146"/>
        </w:trPr>
        <w:tc>
          <w:tcPr>
            <w:tcW w:w="10278" w:type="dxa"/>
            <w:gridSpan w:val="7"/>
            <w:tcBorders>
              <w:top w:val="single" w:sz="4" w:space="0" w:color="auto"/>
              <w:left w:val="single" w:sz="2" w:space="0" w:color="auto"/>
              <w:bottom w:val="nil"/>
              <w:right w:val="single" w:sz="2" w:space="0" w:color="auto"/>
            </w:tcBorders>
          </w:tcPr>
          <w:p w:rsidR="00B75CB2" w:rsidRPr="0045395A" w:rsidRDefault="0045395A" w:rsidP="0045395A">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45395A">
              <w:rPr>
                <w:rFonts w:asciiTheme="minorHAnsi" w:eastAsiaTheme="minorHAnsi" w:hAnsiTheme="minorHAnsi" w:cs="B Titr"/>
                <w:b w:val="0"/>
                <w:bCs w:val="0"/>
                <w:sz w:val="24"/>
                <w:szCs w:val="24"/>
                <w:rtl/>
              </w:rPr>
              <w:t>سوریه الحاق جولان به اسرائیل را فاقد وجاهت قانونی و سیاسی دانست</w:t>
            </w:r>
          </w:p>
        </w:tc>
      </w:tr>
      <w:tr w:rsidR="00B75CB2" w:rsidRPr="0045395A" w:rsidTr="00D361CB">
        <w:trPr>
          <w:trHeight w:val="444"/>
        </w:trPr>
        <w:tc>
          <w:tcPr>
            <w:tcW w:w="10278" w:type="dxa"/>
            <w:gridSpan w:val="7"/>
            <w:tcBorders>
              <w:top w:val="nil"/>
              <w:bottom w:val="double" w:sz="4" w:space="0" w:color="auto"/>
            </w:tcBorders>
          </w:tcPr>
          <w:p w:rsidR="00B75CB2" w:rsidRPr="0045395A" w:rsidRDefault="0045395A" w:rsidP="0045395A">
            <w:pPr>
              <w:pStyle w:val="NormalWeb"/>
              <w:shd w:val="clear" w:color="auto" w:fill="FFFFFF"/>
              <w:bidi/>
              <w:spacing w:before="0" w:beforeAutospacing="0" w:after="0" w:afterAutospacing="0"/>
              <w:jc w:val="lowKashida"/>
              <w:rPr>
                <w:rFonts w:cs="B Mitra"/>
                <w:sz w:val="26"/>
                <w:szCs w:val="26"/>
                <w:rtl/>
                <w:lang w:bidi="fa-IR"/>
              </w:rPr>
            </w:pPr>
            <w:r w:rsidRPr="0045395A">
              <w:rPr>
                <w:rFonts w:cs="B Mitra"/>
                <w:sz w:val="26"/>
                <w:szCs w:val="26"/>
                <w:rtl/>
                <w:lang w:bidi="fa-IR"/>
              </w:rPr>
              <w:t>بشار الجعفری</w:t>
            </w:r>
            <w:r w:rsidRPr="0045395A">
              <w:rPr>
                <w:rFonts w:cs="B Mitra" w:hint="cs"/>
                <w:sz w:val="26"/>
                <w:szCs w:val="26"/>
                <w:rtl/>
                <w:lang w:bidi="fa-IR"/>
              </w:rPr>
              <w:t xml:space="preserve"> </w:t>
            </w:r>
            <w:r w:rsidRPr="0045395A">
              <w:rPr>
                <w:rFonts w:cs="B Mitra"/>
                <w:sz w:val="26"/>
                <w:szCs w:val="26"/>
                <w:rtl/>
                <w:lang w:bidi="fa-IR"/>
              </w:rPr>
              <w:t>نماینده دائم سوریه در سازمان ملل متحد تصمیم آمریکا برای شناسایی حاکمیت رژیم صهیونیستی بر جولان اشغالی را یکجانبه و فاقد وجاهت سیاسی و قانونی دانست</w:t>
            </w:r>
            <w:r w:rsidRPr="0045395A">
              <w:rPr>
                <w:rFonts w:cs="B Mitra"/>
                <w:sz w:val="26"/>
                <w:szCs w:val="26"/>
                <w:lang w:bidi="fa-IR"/>
              </w:rPr>
              <w:t>.</w:t>
            </w:r>
            <w:r w:rsidRPr="0045395A">
              <w:rPr>
                <w:rFonts w:cs="B Mitra" w:hint="cs"/>
                <w:sz w:val="26"/>
                <w:szCs w:val="26"/>
                <w:rtl/>
                <w:lang w:bidi="fa-IR"/>
              </w:rPr>
              <w:t xml:space="preserve"> </w:t>
            </w:r>
            <w:r w:rsidRPr="0045395A">
              <w:rPr>
                <w:rFonts w:cs="B Mitra"/>
                <w:sz w:val="26"/>
                <w:szCs w:val="26"/>
                <w:rtl/>
                <w:lang w:bidi="fa-IR"/>
              </w:rPr>
              <w:t>وی ادامه داد: ناتوانی سازمان ملل در یافتن راه حل عادلانه و جامع برای مساله فلسطین، عده ای را ترغیب کرد که برای فرار از تعهدات قانونی تلاش کنند و به دنبال سرنگونی حقایق و تداوم اشغال اسرائیل باشند</w:t>
            </w:r>
            <w:r w:rsidRPr="0045395A">
              <w:rPr>
                <w:rFonts w:cs="B Mitra"/>
                <w:sz w:val="26"/>
                <w:szCs w:val="26"/>
                <w:lang w:bidi="fa-IR"/>
              </w:rPr>
              <w:t>.</w:t>
            </w:r>
            <w:r>
              <w:rPr>
                <w:rFonts w:cs="B Mitra" w:hint="cs"/>
                <w:sz w:val="26"/>
                <w:szCs w:val="26"/>
                <w:rtl/>
                <w:lang w:bidi="fa-IR"/>
              </w:rPr>
              <w:t xml:space="preserve"> </w:t>
            </w:r>
            <w:r w:rsidRPr="0045395A">
              <w:rPr>
                <w:rFonts w:cs="B Mitra"/>
                <w:sz w:val="26"/>
                <w:szCs w:val="26"/>
                <w:rtl/>
                <w:lang w:bidi="fa-IR"/>
              </w:rPr>
              <w:t>نماینده دائم سوریه در سازمان ملل متحد اضافه کرد: اظهارات واشنگتن در باره قدس اشغالی و جولان اشغالی سوریه اقدامی یک جانبه است که توانایی سیاسی یا قانونی برای تصمیم گیری درباره سرزمین هایی که بخشی از جمهوری عربی سوریه و فلسطین اشغالی هستند، ندارند</w:t>
            </w:r>
            <w:r w:rsidRPr="0045395A">
              <w:rPr>
                <w:rFonts w:cs="B Mitra"/>
                <w:sz w:val="26"/>
                <w:szCs w:val="26"/>
                <w:lang w:bidi="fa-IR"/>
              </w:rPr>
              <w:t>.</w:t>
            </w:r>
          </w:p>
        </w:tc>
      </w:tr>
      <w:tr w:rsidR="00B75CB2"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B75CB2" w:rsidRPr="00AD6756" w:rsidRDefault="00B75CB2" w:rsidP="00B75CB2">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B75CB2" w:rsidRPr="00AD6756" w:rsidRDefault="00B75CB2" w:rsidP="00B75CB2">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B75CB2" w:rsidRPr="0059312B" w:rsidRDefault="00B31E3A" w:rsidP="00B75CB2">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خبرگزاری مهر</w:t>
            </w:r>
          </w:p>
        </w:tc>
        <w:tc>
          <w:tcPr>
            <w:tcW w:w="1730" w:type="dxa"/>
            <w:tcBorders>
              <w:top w:val="double" w:sz="4" w:space="0" w:color="auto"/>
              <w:left w:val="nil"/>
              <w:bottom w:val="single" w:sz="4" w:space="0" w:color="auto"/>
              <w:right w:val="nil"/>
            </w:tcBorders>
          </w:tcPr>
          <w:p w:rsidR="00B75CB2" w:rsidRPr="00AD6756" w:rsidRDefault="00B75CB2" w:rsidP="00B75CB2">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B75CB2" w:rsidRPr="00AD6756" w:rsidRDefault="00B75CB2" w:rsidP="00B75CB2">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B75CB2" w:rsidRPr="00AD6756" w:rsidRDefault="00B75CB2" w:rsidP="00B75CB2">
            <w:pPr>
              <w:rPr>
                <w:rFonts w:cs="B Mitra"/>
                <w:sz w:val="24"/>
                <w:szCs w:val="24"/>
              </w:rPr>
            </w:pPr>
            <w:r w:rsidRPr="00AD6756">
              <w:rPr>
                <w:rFonts w:cs="B Mitra" w:hint="cs"/>
                <w:sz w:val="24"/>
                <w:szCs w:val="24"/>
                <w:rtl/>
              </w:rPr>
              <w:t>خبر شماره:</w:t>
            </w:r>
          </w:p>
        </w:tc>
      </w:tr>
      <w:tr w:rsidR="005E0C2E" w:rsidRPr="00D538D6" w:rsidTr="002538E4">
        <w:trPr>
          <w:trHeight w:val="332"/>
        </w:trPr>
        <w:tc>
          <w:tcPr>
            <w:tcW w:w="10278" w:type="dxa"/>
            <w:gridSpan w:val="7"/>
            <w:tcBorders>
              <w:top w:val="single" w:sz="4" w:space="0" w:color="auto"/>
              <w:left w:val="single" w:sz="2" w:space="0" w:color="auto"/>
              <w:bottom w:val="nil"/>
              <w:right w:val="single" w:sz="2" w:space="0" w:color="auto"/>
            </w:tcBorders>
          </w:tcPr>
          <w:p w:rsidR="005E0C2E" w:rsidRPr="00D538D6" w:rsidRDefault="00D538D6" w:rsidP="00D538D6">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D538D6">
              <w:rPr>
                <w:rFonts w:asciiTheme="minorHAnsi" w:eastAsiaTheme="minorHAnsi" w:hAnsiTheme="minorHAnsi" w:cs="B Titr"/>
                <w:sz w:val="24"/>
                <w:szCs w:val="24"/>
                <w:rtl/>
              </w:rPr>
              <w:t>ابوشریف</w:t>
            </w:r>
            <w:r w:rsidRPr="00D538D6">
              <w:rPr>
                <w:rFonts w:asciiTheme="minorHAnsi" w:eastAsiaTheme="minorHAnsi" w:hAnsiTheme="minorHAnsi" w:cs="B Titr"/>
                <w:sz w:val="24"/>
                <w:szCs w:val="24"/>
              </w:rPr>
              <w:t>:</w:t>
            </w:r>
            <w:r>
              <w:rPr>
                <w:rFonts w:asciiTheme="minorHAnsi" w:eastAsiaTheme="minorHAnsi" w:hAnsiTheme="minorHAnsi" w:cs="B Titr" w:hint="cs"/>
                <w:b w:val="0"/>
                <w:bCs w:val="0"/>
                <w:sz w:val="24"/>
                <w:szCs w:val="24"/>
                <w:rtl/>
              </w:rPr>
              <w:t xml:space="preserve"> </w:t>
            </w:r>
            <w:r w:rsidRPr="00D538D6">
              <w:rPr>
                <w:rFonts w:asciiTheme="minorHAnsi" w:eastAsiaTheme="minorHAnsi" w:hAnsiTheme="minorHAnsi" w:cs="B Titr"/>
                <w:b w:val="0"/>
                <w:bCs w:val="0"/>
                <w:sz w:val="24"/>
                <w:szCs w:val="24"/>
                <w:rtl/>
              </w:rPr>
              <w:t>سردار سلیمانی هماهنگ کننده محورمقاومت بود</w:t>
            </w:r>
          </w:p>
        </w:tc>
      </w:tr>
      <w:tr w:rsidR="005E0C2E" w:rsidRPr="00A30405" w:rsidTr="009C4CAA">
        <w:trPr>
          <w:trHeight w:val="414"/>
        </w:trPr>
        <w:tc>
          <w:tcPr>
            <w:tcW w:w="10278" w:type="dxa"/>
            <w:gridSpan w:val="7"/>
            <w:tcBorders>
              <w:top w:val="nil"/>
              <w:bottom w:val="double" w:sz="4" w:space="0" w:color="auto"/>
            </w:tcBorders>
          </w:tcPr>
          <w:p w:rsidR="005E0C2E" w:rsidRDefault="00D538D6" w:rsidP="00901888">
            <w:pPr>
              <w:pStyle w:val="NormalWeb"/>
              <w:shd w:val="clear" w:color="auto" w:fill="FFFFFF"/>
              <w:bidi/>
              <w:spacing w:before="0" w:beforeAutospacing="0" w:after="0" w:afterAutospacing="0"/>
              <w:jc w:val="lowKashida"/>
              <w:rPr>
                <w:rFonts w:cs="B Mitra" w:hint="cs"/>
                <w:sz w:val="26"/>
                <w:szCs w:val="26"/>
                <w:rtl/>
                <w:lang w:bidi="fa-IR"/>
              </w:rPr>
            </w:pPr>
            <w:r w:rsidRPr="00D538D6">
              <w:rPr>
                <w:rFonts w:cs="B Mitra"/>
                <w:sz w:val="26"/>
                <w:szCs w:val="26"/>
                <w:rtl/>
                <w:lang w:bidi="fa-IR"/>
              </w:rPr>
              <w:t>نماینده جنبش جهاد اسلامی فلسطین گفت: هدف ما مسلمانان بعنوان محور مقاومت، آزادی و استقلال است و شهید حاج قاسم سلیمانی هماهنگ کننده این محور بود</w:t>
            </w:r>
            <w:r>
              <w:rPr>
                <w:rFonts w:cs="B Mitra" w:hint="cs"/>
                <w:sz w:val="26"/>
                <w:szCs w:val="26"/>
                <w:rtl/>
                <w:lang w:bidi="fa-IR"/>
              </w:rPr>
              <w:t xml:space="preserve"> </w:t>
            </w:r>
            <w:r w:rsidRPr="00D538D6">
              <w:rPr>
                <w:rFonts w:cs="B Mitra"/>
                <w:sz w:val="26"/>
                <w:szCs w:val="26"/>
                <w:rtl/>
                <w:lang w:bidi="fa-IR"/>
              </w:rPr>
              <w:t>و هیچ وقت نمی خواست به ملت های دیگر تجاوز کند و این هدف را ما نیز در محور مقاومت دنبال می کنیم و با کسانی می جنگیم که می خواهند ما را خوار و ذلیل کنند</w:t>
            </w:r>
            <w:r w:rsidRPr="00D538D6">
              <w:rPr>
                <w:rFonts w:cs="B Mitra"/>
                <w:sz w:val="26"/>
                <w:szCs w:val="26"/>
                <w:lang w:bidi="fa-IR"/>
              </w:rPr>
              <w:t>.</w:t>
            </w:r>
          </w:p>
          <w:p w:rsidR="00D538D6" w:rsidRPr="00D538D6" w:rsidRDefault="00D538D6" w:rsidP="00D538D6">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876301" cy="1067406"/>
                  <wp:effectExtent l="19050" t="0" r="10160"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7783.jp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444" r="444" b="14667"/>
                          <a:stretch/>
                        </pic:blipFill>
                        <pic:spPr bwMode="auto">
                          <a:xfrm>
                            <a:off x="0" y="0"/>
                            <a:ext cx="1876301" cy="10674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F820FF" w:rsidRPr="005B46D8" w:rsidTr="00E309A2">
        <w:trPr>
          <w:trHeight w:val="146"/>
        </w:trPr>
        <w:tc>
          <w:tcPr>
            <w:tcW w:w="1459" w:type="dxa"/>
            <w:tcBorders>
              <w:top w:val="double" w:sz="4" w:space="0" w:color="auto"/>
              <w:left w:val="single" w:sz="4" w:space="0" w:color="auto"/>
              <w:bottom w:val="single" w:sz="4" w:space="0" w:color="auto"/>
              <w:right w:val="nil"/>
            </w:tcBorders>
            <w:vAlign w:val="center"/>
          </w:tcPr>
          <w:p w:rsidR="00F820FF" w:rsidRPr="00AD6756" w:rsidRDefault="00F820FF" w:rsidP="00F820FF">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F820FF" w:rsidRPr="00AD6756" w:rsidRDefault="00F820FF" w:rsidP="00F820FF">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F820FF" w:rsidRPr="0059312B" w:rsidRDefault="00F820FF" w:rsidP="00F820FF">
            <w:pPr>
              <w:pStyle w:val="NormalWeb"/>
              <w:bidi/>
              <w:spacing w:before="0" w:beforeAutospacing="0" w:after="0" w:afterAutospacing="0"/>
              <w:jc w:val="lowKashida"/>
              <w:rPr>
                <w:rFonts w:cs="B Mitra"/>
                <w:sz w:val="26"/>
                <w:szCs w:val="26"/>
                <w:rtl/>
                <w:lang w:bidi="fa-IR"/>
              </w:rPr>
            </w:pPr>
            <w:r w:rsidRPr="004319B8">
              <w:rPr>
                <w:rFonts w:cs="B Mitra"/>
                <w:sz w:val="26"/>
                <w:szCs w:val="26"/>
                <w:rtl/>
                <w:lang w:bidi="fa-IR"/>
              </w:rPr>
              <w:t>فلسطین</w:t>
            </w:r>
            <w:r>
              <w:rPr>
                <w:rFonts w:cs="B Mitra" w:hint="cs"/>
                <w:sz w:val="26"/>
                <w:szCs w:val="26"/>
                <w:rtl/>
                <w:lang w:bidi="fa-IR"/>
              </w:rPr>
              <w:t xml:space="preserve"> الیوم</w:t>
            </w:r>
          </w:p>
        </w:tc>
        <w:tc>
          <w:tcPr>
            <w:tcW w:w="1730" w:type="dxa"/>
            <w:tcBorders>
              <w:top w:val="double" w:sz="4" w:space="0" w:color="auto"/>
              <w:left w:val="nil"/>
              <w:bottom w:val="single" w:sz="4" w:space="0" w:color="auto"/>
              <w:right w:val="nil"/>
            </w:tcBorders>
          </w:tcPr>
          <w:p w:rsidR="00F820FF" w:rsidRPr="00AD6756" w:rsidRDefault="00F820FF" w:rsidP="00F820FF">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F820FF" w:rsidRPr="00AD6756" w:rsidRDefault="00F820FF" w:rsidP="00F820FF">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F820FF" w:rsidRPr="00AD6756" w:rsidRDefault="00F820FF" w:rsidP="00F820FF">
            <w:pPr>
              <w:rPr>
                <w:rFonts w:cs="B Mitra"/>
                <w:sz w:val="24"/>
                <w:szCs w:val="24"/>
              </w:rPr>
            </w:pPr>
            <w:r w:rsidRPr="00AD6756">
              <w:rPr>
                <w:rFonts w:cs="B Mitra" w:hint="cs"/>
                <w:sz w:val="24"/>
                <w:szCs w:val="24"/>
                <w:rtl/>
              </w:rPr>
              <w:t>خبر شماره:</w:t>
            </w:r>
          </w:p>
        </w:tc>
      </w:tr>
      <w:tr w:rsidR="00F820FF" w:rsidRPr="002D1AA2" w:rsidTr="00E7294D">
        <w:trPr>
          <w:trHeight w:val="379"/>
        </w:trPr>
        <w:tc>
          <w:tcPr>
            <w:tcW w:w="10278" w:type="dxa"/>
            <w:gridSpan w:val="7"/>
            <w:tcBorders>
              <w:top w:val="single" w:sz="4" w:space="0" w:color="auto"/>
              <w:left w:val="single" w:sz="2" w:space="0" w:color="auto"/>
              <w:bottom w:val="nil"/>
              <w:right w:val="single" w:sz="2" w:space="0" w:color="auto"/>
            </w:tcBorders>
          </w:tcPr>
          <w:p w:rsidR="00F820FF" w:rsidRPr="005108BB" w:rsidRDefault="00F820FF" w:rsidP="00F820FF">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5108BB">
              <w:rPr>
                <w:rFonts w:asciiTheme="minorHAnsi" w:eastAsiaTheme="minorHAnsi" w:hAnsiTheme="minorHAnsi" w:cs="B Titr"/>
                <w:b w:val="0"/>
                <w:bCs w:val="0"/>
                <w:sz w:val="24"/>
                <w:szCs w:val="24"/>
                <w:rtl/>
              </w:rPr>
              <w:t>۳</w:t>
            </w:r>
            <w:r w:rsidRPr="005108BB">
              <w:rPr>
                <w:rFonts w:asciiTheme="minorHAnsi" w:eastAsiaTheme="minorHAnsi" w:hAnsiTheme="minorHAnsi" w:cs="B Titr"/>
                <w:b w:val="0"/>
                <w:bCs w:val="0"/>
                <w:sz w:val="24"/>
                <w:szCs w:val="24"/>
              </w:rPr>
              <w:t xml:space="preserve"> </w:t>
            </w:r>
            <w:r w:rsidRPr="005108BB">
              <w:rPr>
                <w:rFonts w:asciiTheme="minorHAnsi" w:eastAsiaTheme="minorHAnsi" w:hAnsiTheme="minorHAnsi" w:cs="B Titr"/>
                <w:b w:val="0"/>
                <w:bCs w:val="0"/>
                <w:sz w:val="24"/>
                <w:szCs w:val="24"/>
                <w:rtl/>
              </w:rPr>
              <w:t>فلسطینی به ضرب گلوله صهیونیست‌ها جان باختند</w:t>
            </w:r>
          </w:p>
        </w:tc>
      </w:tr>
      <w:tr w:rsidR="00F820FF" w:rsidRPr="00291FD9" w:rsidTr="006D4128">
        <w:trPr>
          <w:trHeight w:val="531"/>
        </w:trPr>
        <w:tc>
          <w:tcPr>
            <w:tcW w:w="10278" w:type="dxa"/>
            <w:gridSpan w:val="7"/>
            <w:tcBorders>
              <w:top w:val="nil"/>
              <w:bottom w:val="double" w:sz="4" w:space="0" w:color="auto"/>
            </w:tcBorders>
          </w:tcPr>
          <w:p w:rsidR="00F820FF" w:rsidRPr="005108BB" w:rsidRDefault="00F820FF" w:rsidP="00F820FF">
            <w:pPr>
              <w:pStyle w:val="NormalWeb"/>
              <w:shd w:val="clear" w:color="auto" w:fill="FFFFFF"/>
              <w:bidi/>
              <w:spacing w:before="0" w:beforeAutospacing="0" w:after="0" w:afterAutospacing="0"/>
              <w:jc w:val="lowKashida"/>
              <w:rPr>
                <w:rFonts w:cs="B Mitra"/>
                <w:sz w:val="26"/>
                <w:szCs w:val="26"/>
                <w:rtl/>
                <w:lang w:bidi="fa-IR"/>
              </w:rPr>
            </w:pPr>
            <w:r w:rsidRPr="005108BB">
              <w:rPr>
                <w:rFonts w:cs="B Mitra"/>
                <w:sz w:val="26"/>
                <w:szCs w:val="26"/>
                <w:rtl/>
                <w:lang w:bidi="fa-IR"/>
              </w:rPr>
              <w:t>نظامیان رژیم صهیونیستی بامداد چهارشنبه سه جوان فلسطینی را به ضرب گلوله در مرز غزه شهید کردند</w:t>
            </w:r>
            <w:r w:rsidRPr="005108BB">
              <w:rPr>
                <w:rFonts w:cs="B Mitra"/>
                <w:sz w:val="26"/>
                <w:szCs w:val="26"/>
                <w:lang w:bidi="fa-IR"/>
              </w:rPr>
              <w:t>.</w:t>
            </w:r>
            <w:r w:rsidRPr="005108BB">
              <w:rPr>
                <w:rFonts w:cs="B Mitra"/>
                <w:sz w:val="26"/>
                <w:szCs w:val="26"/>
                <w:rtl/>
                <w:lang w:bidi="fa-IR"/>
              </w:rPr>
              <w:t xml:space="preserve"> این سه فلسطینی به ادعای این که قصد ورود به اراضی اشغالی را داشتند، شهید شدند</w:t>
            </w:r>
            <w:r w:rsidRPr="005108BB">
              <w:rPr>
                <w:rFonts w:cs="B Mitra"/>
                <w:sz w:val="26"/>
                <w:szCs w:val="26"/>
                <w:lang w:bidi="fa-IR"/>
              </w:rPr>
              <w:t>.</w:t>
            </w:r>
            <w:r w:rsidRPr="005108BB">
              <w:rPr>
                <w:rFonts w:cs="B Mitra" w:hint="cs"/>
                <w:sz w:val="26"/>
                <w:szCs w:val="26"/>
                <w:rtl/>
                <w:lang w:bidi="fa-IR"/>
              </w:rPr>
              <w:t xml:space="preserve"> </w:t>
            </w:r>
            <w:r w:rsidRPr="005108BB">
              <w:rPr>
                <w:rFonts w:cs="B Mitra"/>
                <w:sz w:val="26"/>
                <w:szCs w:val="26"/>
                <w:rtl/>
                <w:lang w:bidi="fa-IR"/>
              </w:rPr>
              <w:t xml:space="preserve">ارتش رژیم صهیونیستی در بیانیه‌ای مدعی شد: سه </w:t>
            </w:r>
            <w:r w:rsidRPr="005108BB">
              <w:rPr>
                <w:rFonts w:cs="B Mitra" w:hint="cs"/>
                <w:sz w:val="26"/>
                <w:szCs w:val="26"/>
                <w:rtl/>
                <w:lang w:bidi="fa-IR"/>
              </w:rPr>
              <w:t>فلسطینی</w:t>
            </w:r>
            <w:r w:rsidRPr="005108BB">
              <w:rPr>
                <w:rFonts w:cs="B Mitra"/>
                <w:sz w:val="26"/>
                <w:szCs w:val="26"/>
                <w:rtl/>
                <w:lang w:bidi="fa-IR"/>
              </w:rPr>
              <w:t xml:space="preserve"> سعی داشتند با عبور از موانع در جنوب غزه، وارد اسرائیل شوند و نیروهای اسرائیلی را هدف قرار دهند</w:t>
            </w:r>
            <w:r w:rsidRPr="005108BB">
              <w:rPr>
                <w:rFonts w:cs="B Mitra"/>
                <w:sz w:val="26"/>
                <w:szCs w:val="26"/>
                <w:lang w:bidi="fa-IR"/>
              </w:rPr>
              <w:t>.</w:t>
            </w:r>
            <w:r w:rsidRPr="005108BB">
              <w:rPr>
                <w:rFonts w:cs="B Mitra" w:hint="cs"/>
                <w:sz w:val="26"/>
                <w:szCs w:val="26"/>
                <w:rtl/>
                <w:lang w:bidi="fa-IR"/>
              </w:rPr>
              <w:t xml:space="preserve"> </w:t>
            </w:r>
            <w:r w:rsidRPr="005108BB">
              <w:rPr>
                <w:rFonts w:cs="B Mitra"/>
                <w:sz w:val="26"/>
                <w:szCs w:val="26"/>
                <w:rtl/>
                <w:lang w:bidi="fa-IR"/>
              </w:rPr>
              <w:t>شبکه ۱۳ رژیم صهیونیستی نیز مدعی شد که سه جوان از مرز غزه و اسرائیل عبور کردند و به فاصله ۴۰۰ متری رسیدند</w:t>
            </w:r>
            <w:r w:rsidRPr="005108BB">
              <w:rPr>
                <w:rFonts w:cs="B Mitra" w:hint="cs"/>
                <w:sz w:val="26"/>
                <w:szCs w:val="26"/>
                <w:rtl/>
                <w:lang w:bidi="fa-IR"/>
              </w:rPr>
              <w:t xml:space="preserve">. </w:t>
            </w:r>
            <w:r w:rsidRPr="005108BB">
              <w:rPr>
                <w:rFonts w:cs="B Mitra"/>
                <w:sz w:val="26"/>
                <w:szCs w:val="26"/>
                <w:rtl/>
                <w:lang w:bidi="fa-IR"/>
              </w:rPr>
              <w:t xml:space="preserve">به گفته منابع فلسطینی، در سال گذشته میلادی ، </w:t>
            </w:r>
            <w:r w:rsidRPr="005108BB">
              <w:rPr>
                <w:rFonts w:hint="cs"/>
                <w:sz w:val="26"/>
                <w:szCs w:val="26"/>
                <w:rtl/>
                <w:lang w:bidi="fa-IR"/>
              </w:rPr>
              <w:t> </w:t>
            </w:r>
            <w:r w:rsidRPr="005108BB">
              <w:rPr>
                <w:rFonts w:cs="B Mitra"/>
                <w:sz w:val="26"/>
                <w:szCs w:val="26"/>
                <w:rtl/>
                <w:lang w:bidi="fa-IR"/>
              </w:rPr>
              <w:t xml:space="preserve"> ۱۴۹ فلسطینی به دست نظامیان رژیم صهیونیستی شهید شدند</w:t>
            </w:r>
            <w:r w:rsidRPr="005108BB">
              <w:rPr>
                <w:rFonts w:cs="B Mitra"/>
                <w:sz w:val="26"/>
                <w:szCs w:val="26"/>
                <w:lang w:bidi="fa-IR"/>
              </w:rPr>
              <w:t>.</w:t>
            </w:r>
          </w:p>
        </w:tc>
      </w:tr>
      <w:tr w:rsidR="005108BB"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5108BB" w:rsidRPr="00AD6756" w:rsidRDefault="005108BB" w:rsidP="005108BB">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nil"/>
              <w:right w:val="nil"/>
            </w:tcBorders>
          </w:tcPr>
          <w:p w:rsidR="005108BB" w:rsidRPr="00AD6756" w:rsidRDefault="005108BB" w:rsidP="005108BB">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2" w:space="0" w:color="auto"/>
              <w:right w:val="nil"/>
            </w:tcBorders>
          </w:tcPr>
          <w:p w:rsidR="005108BB" w:rsidRPr="0059312B" w:rsidRDefault="00F820FF" w:rsidP="005108B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گاردین</w:t>
            </w:r>
          </w:p>
        </w:tc>
        <w:tc>
          <w:tcPr>
            <w:tcW w:w="1730" w:type="dxa"/>
            <w:tcBorders>
              <w:top w:val="double" w:sz="4" w:space="0" w:color="auto"/>
              <w:left w:val="nil"/>
              <w:bottom w:val="single" w:sz="2" w:space="0" w:color="auto"/>
              <w:right w:val="nil"/>
            </w:tcBorders>
          </w:tcPr>
          <w:p w:rsidR="005108BB" w:rsidRPr="00AD6756" w:rsidRDefault="005108BB" w:rsidP="005108BB">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5108BB" w:rsidRPr="00AD6756" w:rsidRDefault="005108BB" w:rsidP="005108BB">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5108BB" w:rsidRPr="00AD6756" w:rsidRDefault="005108BB" w:rsidP="005108BB">
            <w:pPr>
              <w:rPr>
                <w:rFonts w:cs="B Mitra"/>
                <w:sz w:val="24"/>
                <w:szCs w:val="24"/>
              </w:rPr>
            </w:pPr>
            <w:r w:rsidRPr="00AD6756">
              <w:rPr>
                <w:rFonts w:cs="B Mitra" w:hint="cs"/>
                <w:sz w:val="24"/>
                <w:szCs w:val="24"/>
                <w:rtl/>
              </w:rPr>
              <w:t>خبر شماره:</w:t>
            </w:r>
          </w:p>
        </w:tc>
      </w:tr>
      <w:tr w:rsidR="004B65F7" w:rsidRPr="001F4307" w:rsidTr="007C1D23">
        <w:trPr>
          <w:trHeight w:val="257"/>
        </w:trPr>
        <w:tc>
          <w:tcPr>
            <w:tcW w:w="10278" w:type="dxa"/>
            <w:gridSpan w:val="7"/>
            <w:tcBorders>
              <w:top w:val="single" w:sz="2" w:space="0" w:color="auto"/>
              <w:left w:val="single" w:sz="2" w:space="0" w:color="auto"/>
              <w:bottom w:val="nil"/>
              <w:right w:val="single" w:sz="2" w:space="0" w:color="auto"/>
            </w:tcBorders>
          </w:tcPr>
          <w:p w:rsidR="004B65F7" w:rsidRPr="00F820FF" w:rsidRDefault="00F820FF" w:rsidP="00F820FF">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F820FF">
              <w:rPr>
                <w:rFonts w:asciiTheme="minorHAnsi" w:eastAsiaTheme="minorHAnsi" w:hAnsiTheme="minorHAnsi" w:cs="B Titr"/>
                <w:b w:val="0"/>
                <w:bCs w:val="0"/>
                <w:sz w:val="24"/>
                <w:szCs w:val="24"/>
                <w:rtl/>
              </w:rPr>
              <w:t>عریقات: اروپا وظیفه دارد "کشور فلسطین" را به رسمیت بشناسد</w:t>
            </w:r>
          </w:p>
        </w:tc>
      </w:tr>
      <w:tr w:rsidR="004B65F7" w:rsidRPr="00302E87" w:rsidTr="00130DA3">
        <w:trPr>
          <w:trHeight w:val="306"/>
        </w:trPr>
        <w:tc>
          <w:tcPr>
            <w:tcW w:w="10278" w:type="dxa"/>
            <w:gridSpan w:val="7"/>
            <w:tcBorders>
              <w:top w:val="nil"/>
              <w:bottom w:val="double" w:sz="6" w:space="0" w:color="auto"/>
            </w:tcBorders>
          </w:tcPr>
          <w:p w:rsidR="004B65F7" w:rsidRPr="00302E87" w:rsidRDefault="00F820FF" w:rsidP="007D17F8">
            <w:pPr>
              <w:pStyle w:val="NormalWeb"/>
              <w:shd w:val="clear" w:color="auto" w:fill="FFFFFF"/>
              <w:bidi/>
              <w:spacing w:before="0" w:beforeAutospacing="0" w:after="0" w:afterAutospacing="0"/>
              <w:jc w:val="lowKashida"/>
              <w:rPr>
                <w:rFonts w:cs="B Mitra"/>
                <w:sz w:val="26"/>
                <w:szCs w:val="26"/>
                <w:rtl/>
                <w:lang w:bidi="fa-IR"/>
              </w:rPr>
            </w:pPr>
            <w:r>
              <w:rPr>
                <w:rFonts w:ascii="Verdana" w:hAnsi="Verdana"/>
                <w:color w:val="000000"/>
                <w:sz w:val="23"/>
                <w:szCs w:val="23"/>
                <w:shd w:val="clear" w:color="auto" w:fill="FFFFFF"/>
              </w:rPr>
              <w:t>"</w:t>
            </w:r>
            <w:r w:rsidRPr="00F820FF">
              <w:rPr>
                <w:rFonts w:cs="B Mitra"/>
                <w:sz w:val="26"/>
                <w:szCs w:val="26"/>
                <w:rtl/>
                <w:lang w:bidi="fa-IR"/>
              </w:rPr>
              <w:t>مداخله اروپا به رغم تلاش‌های اسرائیل و ترامپ می‌تواند روند صلح فلسطین را حفظ کند. به رسمیت شناختن کشور فلسطین از سوی اروپا نه تنها مسئولیت این قاره، بلکه راهی قاطع برای اقدام در راستای صلحی عادلانه و ماندگار است</w:t>
            </w:r>
            <w:r w:rsidRPr="00F820FF">
              <w:rPr>
                <w:rFonts w:cs="B Mitra"/>
                <w:sz w:val="26"/>
                <w:szCs w:val="26"/>
                <w:lang w:bidi="fa-IR"/>
              </w:rPr>
              <w:t>."</w:t>
            </w:r>
            <w:r w:rsidRPr="00F820FF">
              <w:rPr>
                <w:rFonts w:cs="B Mitra" w:hint="cs"/>
                <w:sz w:val="26"/>
                <w:szCs w:val="26"/>
                <w:rtl/>
                <w:lang w:bidi="fa-IR"/>
              </w:rPr>
              <w:t xml:space="preserve"> </w:t>
            </w:r>
            <w:r w:rsidRPr="00F820FF">
              <w:rPr>
                <w:rFonts w:cs="B Mitra"/>
                <w:sz w:val="26"/>
                <w:szCs w:val="26"/>
                <w:rtl/>
                <w:lang w:bidi="fa-IR"/>
              </w:rPr>
              <w:t>دبیر کمیته اجرایی سازمان آزادی‌بخش فلسطین در این یادداشت نوشته است: در حالی که قدردان همکاری‌های اروپا با روند نهادسازی فلسطین هستیم، چیزی که اکنون ضروری است، مداخله سیاسی و دیپلماتیک برای حفظ چشم‌اندازهای صلحی عادلانه و ماندگار است. اقدام در راستای برآورده کردن حقوق مردم فلسطین به منطقه ما امنیت و ثبات می‌بخشد و از ارکان اساسی منشور سازمان ملل و قوانین بین‌المللی حفاظت می‌کند</w:t>
            </w:r>
            <w:r w:rsidRPr="00F820FF">
              <w:rPr>
                <w:rFonts w:cs="B Mitra"/>
                <w:sz w:val="26"/>
                <w:szCs w:val="26"/>
                <w:lang w:bidi="fa-IR"/>
              </w:rPr>
              <w:t>.</w:t>
            </w:r>
          </w:p>
        </w:tc>
      </w:tr>
      <w:tr w:rsidR="005108BB"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108BB" w:rsidRPr="00AD6756" w:rsidRDefault="005108BB" w:rsidP="005108BB">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5108BB" w:rsidRPr="00AD6756" w:rsidRDefault="005108BB" w:rsidP="005108BB">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5108BB" w:rsidRPr="0059312B" w:rsidRDefault="00F820FF" w:rsidP="005108B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معاریو</w:t>
            </w:r>
          </w:p>
        </w:tc>
        <w:tc>
          <w:tcPr>
            <w:tcW w:w="1730" w:type="dxa"/>
            <w:tcBorders>
              <w:top w:val="double" w:sz="6" w:space="0" w:color="auto"/>
              <w:left w:val="nil"/>
              <w:bottom w:val="single" w:sz="4" w:space="0" w:color="auto"/>
              <w:right w:val="nil"/>
            </w:tcBorders>
          </w:tcPr>
          <w:p w:rsidR="005108BB" w:rsidRPr="00AD6756" w:rsidRDefault="005108BB" w:rsidP="005108B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5108BB" w:rsidRPr="00AD6756" w:rsidRDefault="005108BB" w:rsidP="005108BB">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5108BB" w:rsidRPr="00AD6756" w:rsidRDefault="005108BB" w:rsidP="005108BB">
            <w:pPr>
              <w:rPr>
                <w:rFonts w:cs="B Mitra"/>
                <w:sz w:val="24"/>
                <w:szCs w:val="24"/>
              </w:rPr>
            </w:pPr>
            <w:r w:rsidRPr="00AD6756">
              <w:rPr>
                <w:rFonts w:cs="B Mitra" w:hint="cs"/>
                <w:sz w:val="24"/>
                <w:szCs w:val="24"/>
                <w:rtl/>
              </w:rPr>
              <w:t>خبر شماره:</w:t>
            </w:r>
          </w:p>
        </w:tc>
      </w:tr>
      <w:tr w:rsidR="00853051" w:rsidRPr="008A28DF" w:rsidTr="00FF59CD">
        <w:trPr>
          <w:trHeight w:val="210"/>
        </w:trPr>
        <w:tc>
          <w:tcPr>
            <w:tcW w:w="10278" w:type="dxa"/>
            <w:gridSpan w:val="7"/>
            <w:tcBorders>
              <w:top w:val="single" w:sz="4" w:space="0" w:color="auto"/>
              <w:left w:val="single" w:sz="2" w:space="0" w:color="auto"/>
              <w:bottom w:val="nil"/>
              <w:right w:val="single" w:sz="2" w:space="0" w:color="auto"/>
            </w:tcBorders>
          </w:tcPr>
          <w:p w:rsidR="00853051" w:rsidRPr="00F820FF" w:rsidRDefault="00F820FF" w:rsidP="00F820FF">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F820FF">
              <w:rPr>
                <w:rFonts w:asciiTheme="minorHAnsi" w:eastAsiaTheme="minorHAnsi" w:hAnsiTheme="minorHAnsi" w:cs="B Titr"/>
                <w:b w:val="0"/>
                <w:bCs w:val="0"/>
                <w:sz w:val="24"/>
                <w:szCs w:val="24"/>
                <w:rtl/>
              </w:rPr>
              <w:t>شاباک: ثبات تشکیلات خودگردان فلسطین به نفع اسرائیل است</w:t>
            </w:r>
          </w:p>
        </w:tc>
      </w:tr>
      <w:tr w:rsidR="00853051" w:rsidRPr="004319B8" w:rsidTr="0089575C">
        <w:trPr>
          <w:trHeight w:val="373"/>
        </w:trPr>
        <w:tc>
          <w:tcPr>
            <w:tcW w:w="10278" w:type="dxa"/>
            <w:gridSpan w:val="7"/>
            <w:tcBorders>
              <w:top w:val="nil"/>
              <w:bottom w:val="single" w:sz="4" w:space="0" w:color="auto"/>
            </w:tcBorders>
          </w:tcPr>
          <w:p w:rsidR="00F820FF" w:rsidRPr="00F820FF" w:rsidRDefault="00F820FF" w:rsidP="00F820FF">
            <w:pPr>
              <w:pStyle w:val="NormalWeb"/>
              <w:shd w:val="clear" w:color="auto" w:fill="FFFFFF"/>
              <w:bidi/>
              <w:spacing w:before="0" w:beforeAutospacing="0" w:after="0" w:afterAutospacing="0"/>
              <w:jc w:val="lowKashida"/>
              <w:rPr>
                <w:rFonts w:cs="B Mitra"/>
                <w:sz w:val="26"/>
                <w:szCs w:val="26"/>
                <w:lang w:bidi="fa-IR"/>
              </w:rPr>
            </w:pPr>
            <w:r w:rsidRPr="00F820FF">
              <w:rPr>
                <w:rFonts w:cs="B Mitra"/>
                <w:sz w:val="26"/>
                <w:szCs w:val="26"/>
                <w:rtl/>
                <w:lang w:bidi="fa-IR"/>
              </w:rPr>
              <w:t>نداف ارگمان، رئیس دستگاه امنیت داخلی رژیم صهیونیستی (شاباک) به اعضای کابینه امنیتی نسبت به پیامدهای اعمال فشار مالی علیه تشکیلات خودگردان فلسطین و نیز انجام اقداماتی در راستای تقویت جنبش حماس در غزه هشدار داد</w:t>
            </w:r>
            <w:r w:rsidRPr="00F820FF">
              <w:rPr>
                <w:rFonts w:cs="B Mitra"/>
                <w:sz w:val="26"/>
                <w:szCs w:val="26"/>
                <w:lang w:bidi="fa-IR"/>
              </w:rPr>
              <w:t>.</w:t>
            </w:r>
            <w:r>
              <w:rPr>
                <w:rFonts w:cs="B Mitra" w:hint="cs"/>
                <w:sz w:val="26"/>
                <w:szCs w:val="26"/>
                <w:rtl/>
                <w:lang w:bidi="fa-IR"/>
              </w:rPr>
              <w:t xml:space="preserve"> وی </w:t>
            </w:r>
            <w:r w:rsidRPr="00F820FF">
              <w:rPr>
                <w:rFonts w:cs="B Mitra"/>
                <w:sz w:val="26"/>
                <w:szCs w:val="26"/>
                <w:rtl/>
                <w:lang w:bidi="fa-IR"/>
              </w:rPr>
              <w:t>گفت: ثبات تشکیلات خودگردان فلسطین برای تضمین تداوم هماهنگی امنیتی به نفع اسرائیل است و موجب می‌شود اسرائیل از مدیریت و تأمین بودجه نیازهای میلیون‌ها فلسطینی رهایی یابد و به همین دلیل نیاز است که نه تنها از هرگونه اقدامی برای برهم زدن ثبات این تشکیلات اجتناب شود بلکه باید دستگاه‌های امنیتی آن نیز تقویت شود</w:t>
            </w:r>
            <w:r w:rsidRPr="00F820FF">
              <w:rPr>
                <w:rFonts w:cs="B Mitra"/>
                <w:sz w:val="26"/>
                <w:szCs w:val="26"/>
                <w:lang w:bidi="fa-IR"/>
              </w:rPr>
              <w:t>.</w:t>
            </w:r>
            <w:r>
              <w:rPr>
                <w:rFonts w:cs="B Mitra" w:hint="cs"/>
                <w:sz w:val="26"/>
                <w:szCs w:val="26"/>
                <w:rtl/>
                <w:lang w:bidi="fa-IR"/>
              </w:rPr>
              <w:t xml:space="preserve"> </w:t>
            </w:r>
            <w:r w:rsidRPr="00F820FF">
              <w:rPr>
                <w:rFonts w:cs="B Mitra"/>
                <w:sz w:val="26"/>
                <w:szCs w:val="26"/>
                <w:rtl/>
                <w:lang w:bidi="fa-IR"/>
              </w:rPr>
              <w:t>رئیس شاباک توصیه کرد که باید توافقی برای حل اختلافات با تشکیلات خودگردان فلسطین جهت بازگشت تدریجی آن به نوار غزه، برعهده گرفتن مدیریت این منطقه و نیز نظارت بر آتش‌بس موقت و دائمی حاصل شود</w:t>
            </w:r>
            <w:r w:rsidRPr="00F820FF">
              <w:rPr>
                <w:rFonts w:cs="B Mitra"/>
                <w:sz w:val="26"/>
                <w:szCs w:val="26"/>
                <w:lang w:bidi="fa-IR"/>
              </w:rPr>
              <w:t>.</w:t>
            </w:r>
            <w:r>
              <w:rPr>
                <w:rFonts w:cs="B Mitra" w:hint="cs"/>
                <w:sz w:val="26"/>
                <w:szCs w:val="26"/>
                <w:rtl/>
                <w:lang w:bidi="fa-IR"/>
              </w:rPr>
              <w:t xml:space="preserve"> </w:t>
            </w:r>
            <w:r w:rsidRPr="00F820FF">
              <w:rPr>
                <w:rFonts w:cs="B Mitra"/>
                <w:sz w:val="26"/>
                <w:szCs w:val="26"/>
                <w:rtl/>
                <w:lang w:bidi="fa-IR"/>
              </w:rPr>
              <w:t>ارگمان همچنین گفت، مادامی که سلاح در اختیار حماس قرار دارد باید پول‌ها برای بازسازی غزه به دستگاه‌های امنیتی تشکیلات خودگردان تحویل داده شود. این اقدام موجب می‌شود تشکیلات در غزه اقتدار داشته و قدرت خود را در برابر ساکنان این منطقه و حماس تقویت کند</w:t>
            </w:r>
            <w:r w:rsidRPr="00F820FF">
              <w:rPr>
                <w:rFonts w:cs="B Mitra"/>
                <w:sz w:val="26"/>
                <w:szCs w:val="26"/>
                <w:lang w:bidi="fa-IR"/>
              </w:rPr>
              <w:t>.</w:t>
            </w:r>
          </w:p>
          <w:p w:rsidR="00853051" w:rsidRPr="00F820FF" w:rsidRDefault="00F820FF" w:rsidP="00F820FF">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3347794" cy="1679178"/>
                  <wp:effectExtent l="19050" t="0" r="24130" b="5499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2T105716.620.jpg"/>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51227" cy="1680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0A4A4A85" wp14:editId="5F197973">
                  <wp:extent cx="1772849" cy="1772849"/>
                  <wp:effectExtent l="19050" t="0" r="18415" b="5708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97338.jpg"/>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72849" cy="17728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B6852"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7B6852" w:rsidRPr="00AD6756" w:rsidRDefault="007B6852" w:rsidP="007B6852">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single" w:sz="4" w:space="0" w:color="auto"/>
              <w:left w:val="nil"/>
              <w:bottom w:val="single" w:sz="4" w:space="0" w:color="auto"/>
              <w:right w:val="nil"/>
            </w:tcBorders>
          </w:tcPr>
          <w:p w:rsidR="007B6852" w:rsidRPr="00AD6756" w:rsidRDefault="007B6852" w:rsidP="007B6852">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7B6852" w:rsidRPr="0059312B" w:rsidRDefault="009D261B" w:rsidP="007B6852">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العهد</w:t>
            </w:r>
          </w:p>
        </w:tc>
        <w:tc>
          <w:tcPr>
            <w:tcW w:w="1730" w:type="dxa"/>
            <w:tcBorders>
              <w:top w:val="single" w:sz="4" w:space="0" w:color="auto"/>
              <w:left w:val="nil"/>
              <w:bottom w:val="single" w:sz="4" w:space="0" w:color="auto"/>
              <w:right w:val="nil"/>
            </w:tcBorders>
          </w:tcPr>
          <w:p w:rsidR="007B6852" w:rsidRPr="00AD6756" w:rsidRDefault="007B6852" w:rsidP="007B6852">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7B6852" w:rsidRPr="00AD6756" w:rsidRDefault="007B6852" w:rsidP="007B6852">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7B6852" w:rsidRPr="00AD6756" w:rsidRDefault="007B6852" w:rsidP="007B6852">
            <w:pPr>
              <w:rPr>
                <w:rFonts w:cs="B Mitra"/>
                <w:sz w:val="24"/>
                <w:szCs w:val="24"/>
              </w:rPr>
            </w:pPr>
            <w:r w:rsidRPr="00AD6756">
              <w:rPr>
                <w:rFonts w:cs="B Mitra" w:hint="cs"/>
                <w:sz w:val="24"/>
                <w:szCs w:val="24"/>
                <w:rtl/>
              </w:rPr>
              <w:t>خبر شماره:</w:t>
            </w:r>
          </w:p>
        </w:tc>
      </w:tr>
      <w:tr w:rsidR="00853051" w:rsidRPr="00DD1F96" w:rsidTr="00BF7EB7">
        <w:trPr>
          <w:trHeight w:val="225"/>
        </w:trPr>
        <w:tc>
          <w:tcPr>
            <w:tcW w:w="10278" w:type="dxa"/>
            <w:gridSpan w:val="7"/>
            <w:tcBorders>
              <w:top w:val="single" w:sz="4" w:space="0" w:color="auto"/>
              <w:left w:val="single" w:sz="2" w:space="0" w:color="auto"/>
              <w:bottom w:val="nil"/>
              <w:right w:val="single" w:sz="2" w:space="0" w:color="auto"/>
            </w:tcBorders>
          </w:tcPr>
          <w:p w:rsidR="00853051" w:rsidRPr="00F820FF" w:rsidRDefault="00464786" w:rsidP="00F820FF">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464786">
              <w:rPr>
                <w:rFonts w:asciiTheme="minorHAnsi" w:eastAsiaTheme="minorHAnsi" w:hAnsiTheme="minorHAnsi" w:cs="B Titr"/>
                <w:b w:val="0"/>
                <w:bCs w:val="0"/>
                <w:sz w:val="24"/>
                <w:szCs w:val="24"/>
                <w:rtl/>
              </w:rPr>
              <w:t>جبهه خلق برای آزادی فلسطین</w:t>
            </w:r>
            <w:r w:rsidRPr="00464786">
              <w:rPr>
                <w:rFonts w:asciiTheme="minorHAnsi" w:eastAsiaTheme="minorHAnsi" w:hAnsiTheme="minorHAnsi" w:cs="B Titr" w:hint="cs"/>
                <w:b w:val="0"/>
                <w:bCs w:val="0"/>
                <w:sz w:val="24"/>
                <w:szCs w:val="24"/>
                <w:rtl/>
              </w:rPr>
              <w:t xml:space="preserve">: </w:t>
            </w:r>
            <w:r w:rsidRPr="00F820FF">
              <w:rPr>
                <w:rFonts w:asciiTheme="minorHAnsi" w:eastAsiaTheme="minorHAnsi" w:hAnsiTheme="minorHAnsi" w:cs="B Titr"/>
                <w:b w:val="0"/>
                <w:bCs w:val="0"/>
                <w:sz w:val="24"/>
                <w:szCs w:val="24"/>
                <w:rtl/>
              </w:rPr>
              <w:t xml:space="preserve"> </w:t>
            </w:r>
            <w:r w:rsidR="00F820FF" w:rsidRPr="00F820FF">
              <w:rPr>
                <w:rFonts w:asciiTheme="minorHAnsi" w:eastAsiaTheme="minorHAnsi" w:hAnsiTheme="minorHAnsi" w:cs="B Titr"/>
                <w:b w:val="0"/>
                <w:bCs w:val="0"/>
                <w:sz w:val="24"/>
                <w:szCs w:val="24"/>
                <w:rtl/>
              </w:rPr>
              <w:t>در برابر جنایات صهیونیستها سکوت نکنید</w:t>
            </w:r>
          </w:p>
        </w:tc>
      </w:tr>
      <w:tr w:rsidR="00853051" w:rsidRPr="00F820FF" w:rsidTr="008738B8">
        <w:trPr>
          <w:trHeight w:val="146"/>
        </w:trPr>
        <w:tc>
          <w:tcPr>
            <w:tcW w:w="10278" w:type="dxa"/>
            <w:gridSpan w:val="7"/>
            <w:tcBorders>
              <w:top w:val="nil"/>
              <w:bottom w:val="double" w:sz="4" w:space="0" w:color="auto"/>
            </w:tcBorders>
          </w:tcPr>
          <w:p w:rsidR="00464786" w:rsidRPr="00464786" w:rsidRDefault="00F820FF" w:rsidP="00464786">
            <w:pPr>
              <w:pStyle w:val="NormalWeb"/>
              <w:shd w:val="clear" w:color="auto" w:fill="FFFFFF"/>
              <w:bidi/>
              <w:spacing w:before="0" w:beforeAutospacing="0" w:after="0" w:afterAutospacing="0"/>
              <w:jc w:val="lowKashida"/>
              <w:rPr>
                <w:rFonts w:cs="B Mitra"/>
                <w:sz w:val="26"/>
                <w:szCs w:val="26"/>
                <w:lang w:bidi="fa-IR"/>
              </w:rPr>
            </w:pPr>
            <w:r w:rsidRPr="00F820FF">
              <w:rPr>
                <w:rFonts w:cs="B Mitra"/>
                <w:sz w:val="26"/>
                <w:szCs w:val="26"/>
                <w:rtl/>
                <w:lang w:bidi="fa-IR"/>
              </w:rPr>
              <w:t>جبهه خلق برای آزادی فلسطین، مشارکت سران و پادشاهان و برخی شخصیت های جهانی در اجلاس ادعایی صهیونیستها درباره آنچه هولوکاست خوانده شده است و رژیم صهیونیستی در قدس اشغالی برگزار می کند، تاکیدی بر حالت نفاق نظام سرمایه داری در قبال جنایات این رژیم غاصب علیه ملت فلسطین دانسته است</w:t>
            </w:r>
            <w:r w:rsidRPr="00F820FF">
              <w:rPr>
                <w:rFonts w:cs="B Mitra"/>
                <w:sz w:val="26"/>
                <w:szCs w:val="26"/>
                <w:lang w:bidi="fa-IR"/>
              </w:rPr>
              <w:t>.</w:t>
            </w:r>
            <w:r>
              <w:rPr>
                <w:rFonts w:cs="B Mitra" w:hint="cs"/>
                <w:sz w:val="26"/>
                <w:szCs w:val="26"/>
                <w:rtl/>
                <w:lang w:bidi="fa-IR"/>
              </w:rPr>
              <w:t xml:space="preserve"> </w:t>
            </w:r>
            <w:r w:rsidRPr="00F820FF">
              <w:rPr>
                <w:rFonts w:cs="B Mitra"/>
                <w:sz w:val="26"/>
                <w:szCs w:val="26"/>
                <w:rtl/>
                <w:lang w:bidi="fa-IR"/>
              </w:rPr>
              <w:t>این جبهه در ادامه این بیانیه آورده است : قدس سرزمین اشغالی است که قطعنامه 242 و قطعنامه 2334 شورای امنیت اعتراف کرده است جزء جدایی ناپذیر سرزمین های اشغالی فلسطین و پایتخت دولت فلسطین بنا به اعتراف مجمع عمومی سازمان ملل در قطعنامه شماره 6719 سال 2012 میلادی است</w:t>
            </w:r>
            <w:r w:rsidRPr="00F820FF">
              <w:rPr>
                <w:rFonts w:cs="B Mitra"/>
                <w:sz w:val="26"/>
                <w:szCs w:val="26"/>
                <w:lang w:bidi="fa-IR"/>
              </w:rPr>
              <w:t>.</w:t>
            </w:r>
            <w:r w:rsidR="00464786">
              <w:rPr>
                <w:rFonts w:cs="B Mitra" w:hint="cs"/>
                <w:sz w:val="26"/>
                <w:szCs w:val="26"/>
                <w:rtl/>
                <w:lang w:bidi="fa-IR"/>
              </w:rPr>
              <w:t xml:space="preserve"> </w:t>
            </w:r>
            <w:r w:rsidRPr="00F820FF">
              <w:rPr>
                <w:rFonts w:cs="B Mitra"/>
                <w:sz w:val="26"/>
                <w:szCs w:val="26"/>
                <w:rtl/>
                <w:lang w:bidi="fa-IR"/>
              </w:rPr>
              <w:t>جبهه دموکراتیک برای آزادی فلسطین در ادامه بیانیه خود آورده است اشغالگران مناطق اشغالی فلسطین را به چندین اردوگاه آشویتس(آنچه صهیونیستها برای قربانیان ادعایی افسانه هولوکاست از آن نام می برند) تبدیل کرده اند که در راس آن نوار غزه قرار دارد و علاوه بر آن دهها زندان در سرتاسر مناطق اشغالی دایر کرده که وحشیانه ترین انواع شکنجه و تحقیر کرامت ملت فلسطین را در آن اعمال می کنند</w:t>
            </w:r>
            <w:r w:rsidRPr="00F820FF">
              <w:rPr>
                <w:rFonts w:cs="B Mitra"/>
                <w:sz w:val="26"/>
                <w:szCs w:val="26"/>
                <w:lang w:bidi="fa-IR"/>
              </w:rPr>
              <w:t>.</w:t>
            </w:r>
            <w:r w:rsidR="00464786" w:rsidRPr="00464786">
              <w:rPr>
                <w:rFonts w:cs="B Mitra"/>
                <w:sz w:val="26"/>
                <w:szCs w:val="26"/>
                <w:rtl/>
                <w:lang w:bidi="fa-IR"/>
              </w:rPr>
              <w:t xml:space="preserve"> این جبهه خطاب به سران و شرکت کنندگان در نشست قدس اشغالی گفته است : شما دعوت نخست وزیر رژیمی را پاسخ داده اند که در سطح جهان به عنوان اولین یاغی و شورشی علیه قطعنامه ها و قوانین بین المللی قلمداد شده و سیاست آن هر روز ناقض قطعنامه ها و قوانین بین المللی است و حقوق ملی مشروع ملت فلسطین را زیر پا می گذارد، در حالی که این قطعنامه ها، حق تعیین سرنوشت و بازگشت و استقلال را تضمین کرده است</w:t>
            </w:r>
            <w:r w:rsidR="00464786" w:rsidRPr="00464786">
              <w:rPr>
                <w:rFonts w:cs="B Mitra"/>
                <w:sz w:val="26"/>
                <w:szCs w:val="26"/>
                <w:lang w:bidi="fa-IR"/>
              </w:rPr>
              <w:t>.</w:t>
            </w:r>
            <w:r w:rsidR="00464786">
              <w:rPr>
                <w:rFonts w:cs="B Mitra" w:hint="cs"/>
                <w:sz w:val="26"/>
                <w:szCs w:val="26"/>
                <w:rtl/>
                <w:lang w:bidi="fa-IR"/>
              </w:rPr>
              <w:t xml:space="preserve"> </w:t>
            </w:r>
          </w:p>
          <w:p w:rsidR="00853051" w:rsidRPr="00F820FF" w:rsidRDefault="00464786" w:rsidP="00464786">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418705" cy="1425039"/>
                  <wp:effectExtent l="19050" t="0" r="10160" b="4800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6).png"/>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23989" cy="14303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73C8E9F1" wp14:editId="7DC3C78C">
                  <wp:extent cx="2320968" cy="1345374"/>
                  <wp:effectExtent l="19050" t="0" r="22225" b="4648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6).png"/>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44075" cy="13587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108BB" w:rsidRPr="00AD6756" w:rsidTr="00AE474D">
        <w:trPr>
          <w:trHeight w:val="146"/>
        </w:trPr>
        <w:tc>
          <w:tcPr>
            <w:tcW w:w="1459" w:type="dxa"/>
            <w:tcBorders>
              <w:top w:val="double" w:sz="6" w:space="0" w:color="auto"/>
              <w:left w:val="single" w:sz="4" w:space="0" w:color="auto"/>
              <w:bottom w:val="single" w:sz="4" w:space="0" w:color="auto"/>
              <w:right w:val="nil"/>
            </w:tcBorders>
            <w:vAlign w:val="center"/>
          </w:tcPr>
          <w:p w:rsidR="005108BB" w:rsidRPr="00AD6756" w:rsidRDefault="005108BB" w:rsidP="005108BB">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5108BB" w:rsidRPr="00AD6756" w:rsidRDefault="005108BB" w:rsidP="005108BB">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5108BB" w:rsidRPr="0059312B" w:rsidRDefault="006C753E" w:rsidP="006C753E">
            <w:pPr>
              <w:pStyle w:val="NormalWeb"/>
              <w:bidi/>
              <w:spacing w:before="0" w:beforeAutospacing="0" w:after="0" w:afterAutospacing="0"/>
              <w:jc w:val="lowKashida"/>
              <w:rPr>
                <w:rFonts w:cs="B Mitra"/>
                <w:sz w:val="26"/>
                <w:szCs w:val="26"/>
                <w:rtl/>
                <w:lang w:bidi="fa-IR"/>
              </w:rPr>
            </w:pPr>
            <w:r w:rsidRPr="006C753E">
              <w:rPr>
                <w:rFonts w:cs="B Mitra"/>
                <w:sz w:val="26"/>
                <w:szCs w:val="26"/>
                <w:rtl/>
                <w:lang w:bidi="fa-IR"/>
              </w:rPr>
              <w:t>شبکه راشاتودی</w:t>
            </w:r>
          </w:p>
        </w:tc>
        <w:tc>
          <w:tcPr>
            <w:tcW w:w="1730" w:type="dxa"/>
            <w:tcBorders>
              <w:top w:val="double" w:sz="6" w:space="0" w:color="auto"/>
              <w:left w:val="nil"/>
              <w:bottom w:val="single" w:sz="4" w:space="0" w:color="auto"/>
              <w:right w:val="nil"/>
            </w:tcBorders>
          </w:tcPr>
          <w:p w:rsidR="005108BB" w:rsidRPr="00AD6756" w:rsidRDefault="005108BB" w:rsidP="005108B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5108BB" w:rsidRPr="00AD6756" w:rsidRDefault="005108BB" w:rsidP="005108BB">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5108BB" w:rsidRPr="00AD6756" w:rsidRDefault="005108BB" w:rsidP="005108BB">
            <w:pPr>
              <w:rPr>
                <w:rFonts w:cs="B Mitra"/>
                <w:sz w:val="24"/>
                <w:szCs w:val="24"/>
              </w:rPr>
            </w:pPr>
            <w:r w:rsidRPr="00AD6756">
              <w:rPr>
                <w:rFonts w:cs="B Mitra" w:hint="cs"/>
                <w:sz w:val="24"/>
                <w:szCs w:val="24"/>
                <w:rtl/>
              </w:rPr>
              <w:t>خبر شماره:</w:t>
            </w:r>
          </w:p>
        </w:tc>
      </w:tr>
      <w:tr w:rsidR="004B65F7" w:rsidRPr="006E0FA6" w:rsidTr="00AE474D">
        <w:trPr>
          <w:trHeight w:val="210"/>
        </w:trPr>
        <w:tc>
          <w:tcPr>
            <w:tcW w:w="10278" w:type="dxa"/>
            <w:gridSpan w:val="7"/>
            <w:tcBorders>
              <w:top w:val="single" w:sz="4" w:space="0" w:color="auto"/>
              <w:left w:val="single" w:sz="2" w:space="0" w:color="auto"/>
              <w:bottom w:val="nil"/>
              <w:right w:val="single" w:sz="2" w:space="0" w:color="auto"/>
            </w:tcBorders>
          </w:tcPr>
          <w:p w:rsidR="004B65F7" w:rsidRPr="006C753E" w:rsidRDefault="006C753E" w:rsidP="006C753E">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6C753E">
              <w:rPr>
                <w:rFonts w:asciiTheme="minorHAnsi" w:eastAsiaTheme="minorHAnsi" w:hAnsiTheme="minorHAnsi" w:cs="B Titr"/>
                <w:b w:val="0"/>
                <w:bCs w:val="0"/>
                <w:sz w:val="24"/>
                <w:szCs w:val="24"/>
                <w:rtl/>
              </w:rPr>
              <w:t>اعتراف نظامیان صهیونیست به خشونت عامدانه علیه کودکان فلسطینی</w:t>
            </w:r>
          </w:p>
        </w:tc>
      </w:tr>
      <w:tr w:rsidR="004B65F7" w:rsidRPr="00360FBA" w:rsidTr="00AE474D">
        <w:trPr>
          <w:trHeight w:val="373"/>
        </w:trPr>
        <w:tc>
          <w:tcPr>
            <w:tcW w:w="10278" w:type="dxa"/>
            <w:gridSpan w:val="7"/>
            <w:tcBorders>
              <w:top w:val="nil"/>
              <w:bottom w:val="single" w:sz="4" w:space="0" w:color="auto"/>
            </w:tcBorders>
          </w:tcPr>
          <w:p w:rsidR="006C753E" w:rsidRPr="006C753E" w:rsidRDefault="006C753E" w:rsidP="006C753E">
            <w:pPr>
              <w:pStyle w:val="NormalWeb"/>
              <w:shd w:val="clear" w:color="auto" w:fill="FFFFFF"/>
              <w:bidi/>
              <w:spacing w:before="0" w:beforeAutospacing="0" w:after="0" w:afterAutospacing="0"/>
              <w:jc w:val="lowKashida"/>
              <w:rPr>
                <w:rFonts w:cs="B Mitra"/>
                <w:sz w:val="26"/>
                <w:szCs w:val="26"/>
                <w:lang w:bidi="fa-IR"/>
              </w:rPr>
            </w:pPr>
            <w:r w:rsidRPr="006C753E">
              <w:rPr>
                <w:rFonts w:cs="B Mitra"/>
                <w:sz w:val="26"/>
                <w:szCs w:val="26"/>
                <w:rtl/>
                <w:lang w:bidi="fa-IR"/>
              </w:rPr>
              <w:t>چند نظامی صهیونیست به سازمان‌های حقوقی در فلسطین اشغالی گفتند که کودکان فلسطینی روزانه مورد خشونت آنها قرار می‌گیرند</w:t>
            </w:r>
            <w:r w:rsidRPr="006C753E">
              <w:rPr>
                <w:rFonts w:cs="B Mitra"/>
                <w:sz w:val="26"/>
                <w:szCs w:val="26"/>
                <w:lang w:bidi="fa-IR"/>
              </w:rPr>
              <w:t>.</w:t>
            </w:r>
            <w:r>
              <w:rPr>
                <w:rFonts w:cs="B Mitra" w:hint="cs"/>
                <w:sz w:val="26"/>
                <w:szCs w:val="26"/>
                <w:rtl/>
                <w:lang w:bidi="fa-IR"/>
              </w:rPr>
              <w:t xml:space="preserve"> </w:t>
            </w:r>
            <w:r w:rsidRPr="006C753E">
              <w:rPr>
                <w:rFonts w:cs="B Mitra"/>
                <w:sz w:val="26"/>
                <w:szCs w:val="26"/>
                <w:rtl/>
                <w:lang w:bidi="fa-IR"/>
              </w:rPr>
              <w:t>سازمان حقوق بشری «شکستن سکوت» در فلسطین اشغالی اخیراً اسنادی را از اظهارات نظامیان صهیونیستی منتشر کرد که در آن به بی‌رحمی‌ها و قساوت‌های روزانه علیه فلسطینیان اعتراق می‌کنند</w:t>
            </w:r>
            <w:r w:rsidRPr="006C753E">
              <w:rPr>
                <w:rFonts w:cs="B Mitra"/>
                <w:sz w:val="26"/>
                <w:szCs w:val="26"/>
                <w:lang w:bidi="fa-IR"/>
              </w:rPr>
              <w:t>.</w:t>
            </w:r>
            <w:r>
              <w:rPr>
                <w:rFonts w:cs="B Mitra" w:hint="cs"/>
                <w:sz w:val="26"/>
                <w:szCs w:val="26"/>
                <w:rtl/>
                <w:lang w:bidi="fa-IR"/>
              </w:rPr>
              <w:t xml:space="preserve"> </w:t>
            </w:r>
            <w:r w:rsidRPr="006C753E">
              <w:rPr>
                <w:rFonts w:cs="B Mitra"/>
                <w:sz w:val="26"/>
                <w:szCs w:val="26"/>
                <w:rtl/>
                <w:lang w:bidi="fa-IR"/>
              </w:rPr>
              <w:t>حداقل سی نظامی صهیونیست در این اعتراف‌ها از بدرفتاری با کودکان و افراد کم سن‌وسال فلسطینی، توسل خودسرانه به خشونت، هدف گرفتن عمدی کودکان و استفاده از آنها به عنوان سپر انسانی صحبت کرده‌اند</w:t>
            </w:r>
            <w:r w:rsidRPr="006C753E">
              <w:rPr>
                <w:rFonts w:cs="B Mitra"/>
                <w:sz w:val="26"/>
                <w:szCs w:val="26"/>
                <w:lang w:bidi="fa-IR"/>
              </w:rPr>
              <w:t>.</w:t>
            </w:r>
          </w:p>
          <w:p w:rsidR="00FE3360" w:rsidRPr="006C753E" w:rsidRDefault="006C753E" w:rsidP="006C753E">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185060" cy="1264955"/>
                  <wp:effectExtent l="19050" t="0" r="24765" b="4114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961423073195500.jpg"/>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85060" cy="1264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61AEF" w:rsidRPr="00AD6756" w:rsidTr="000E11F7">
        <w:trPr>
          <w:trHeight w:val="298"/>
        </w:trPr>
        <w:tc>
          <w:tcPr>
            <w:tcW w:w="1459" w:type="dxa"/>
            <w:tcBorders>
              <w:top w:val="single" w:sz="4" w:space="0" w:color="auto"/>
              <w:left w:val="single" w:sz="4" w:space="0" w:color="auto"/>
              <w:bottom w:val="single" w:sz="4" w:space="0" w:color="auto"/>
              <w:right w:val="nil"/>
            </w:tcBorders>
            <w:vAlign w:val="center"/>
          </w:tcPr>
          <w:p w:rsidR="00161AEF" w:rsidRPr="00AD6756" w:rsidRDefault="00F31453" w:rsidP="005108BB">
            <w:pPr>
              <w:jc w:val="right"/>
              <w:rPr>
                <w:rFonts w:cs="B Mitra"/>
                <w:sz w:val="24"/>
                <w:szCs w:val="24"/>
              </w:rPr>
            </w:pPr>
            <w:r>
              <w:rPr>
                <w:rFonts w:cs="B Mitra" w:hint="cs"/>
                <w:sz w:val="24"/>
                <w:szCs w:val="24"/>
                <w:rtl/>
              </w:rPr>
              <w:t>0</w:t>
            </w:r>
            <w:r w:rsidR="005108BB">
              <w:rPr>
                <w:rFonts w:cs="B Mitra" w:hint="cs"/>
                <w:sz w:val="24"/>
                <w:szCs w:val="24"/>
                <w:rtl/>
              </w:rPr>
              <w:t>2</w:t>
            </w:r>
            <w:r w:rsidR="00161AEF" w:rsidRPr="00AD6756">
              <w:rPr>
                <w:rFonts w:cs="B Mitra" w:hint="cs"/>
                <w:sz w:val="24"/>
                <w:szCs w:val="24"/>
                <w:rtl/>
              </w:rPr>
              <w:t>/</w:t>
            </w:r>
            <w:r w:rsidR="00161AEF">
              <w:rPr>
                <w:rFonts w:cs="B Mitra" w:hint="cs"/>
                <w:sz w:val="24"/>
                <w:szCs w:val="24"/>
                <w:rtl/>
              </w:rPr>
              <w:t>1</w:t>
            </w:r>
            <w:r>
              <w:rPr>
                <w:rFonts w:cs="B Mitra" w:hint="cs"/>
                <w:sz w:val="24"/>
                <w:szCs w:val="24"/>
                <w:rtl/>
              </w:rPr>
              <w:t>1</w:t>
            </w:r>
            <w:r w:rsidR="00161AEF" w:rsidRPr="00AD6756">
              <w:rPr>
                <w:rFonts w:cs="B Mitra" w:hint="cs"/>
                <w:sz w:val="24"/>
                <w:szCs w:val="24"/>
                <w:rtl/>
              </w:rPr>
              <w:t>/139</w:t>
            </w:r>
            <w:r w:rsidR="00161AEF">
              <w:rPr>
                <w:rFonts w:cs="B Mitra" w:hint="cs"/>
                <w:sz w:val="24"/>
                <w:szCs w:val="24"/>
                <w:rtl/>
              </w:rPr>
              <w:t>8</w:t>
            </w:r>
          </w:p>
        </w:tc>
        <w:tc>
          <w:tcPr>
            <w:tcW w:w="1079"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161AEF" w:rsidRPr="0059312B" w:rsidRDefault="00161AEF" w:rsidP="00161AEF">
            <w:pPr>
              <w:pStyle w:val="NormalWeb"/>
              <w:bidi/>
              <w:spacing w:before="0" w:beforeAutospacing="0" w:after="0" w:afterAutospacing="0"/>
              <w:jc w:val="lowKashida"/>
              <w:rPr>
                <w:rFonts w:cs="B Mitra"/>
                <w:sz w:val="26"/>
                <w:szCs w:val="26"/>
                <w:rtl/>
                <w:lang w:bidi="fa-IR"/>
              </w:rPr>
            </w:pPr>
          </w:p>
        </w:tc>
        <w:tc>
          <w:tcPr>
            <w:tcW w:w="1730"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p>
        </w:tc>
        <w:tc>
          <w:tcPr>
            <w:tcW w:w="401" w:type="dxa"/>
            <w:tcBorders>
              <w:top w:val="single" w:sz="4" w:space="0" w:color="auto"/>
              <w:left w:val="nil"/>
              <w:bottom w:val="single" w:sz="4" w:space="0" w:color="auto"/>
              <w:right w:val="nil"/>
            </w:tcBorders>
          </w:tcPr>
          <w:p w:rsidR="00161AEF" w:rsidRPr="00AD6756" w:rsidRDefault="00161AEF" w:rsidP="00161AEF">
            <w:pPr>
              <w:jc w:val="right"/>
              <w:rPr>
                <w:sz w:val="24"/>
                <w:szCs w:val="24"/>
              </w:rPr>
            </w:pPr>
          </w:p>
        </w:tc>
        <w:tc>
          <w:tcPr>
            <w:tcW w:w="2700" w:type="dxa"/>
            <w:gridSpan w:val="2"/>
            <w:tcBorders>
              <w:top w:val="single" w:sz="4" w:space="0" w:color="auto"/>
              <w:left w:val="nil"/>
              <w:bottom w:val="single" w:sz="4" w:space="0" w:color="auto"/>
              <w:right w:val="single" w:sz="4" w:space="0" w:color="auto"/>
            </w:tcBorders>
          </w:tcPr>
          <w:p w:rsidR="00161AEF" w:rsidRPr="000E11F7" w:rsidRDefault="000E11F7" w:rsidP="000E11F7">
            <w:pPr>
              <w:bidi/>
              <w:jc w:val="lowKashida"/>
              <w:rPr>
                <w:rFonts w:cs="B Titr"/>
                <w:b/>
                <w:bCs/>
                <w:sz w:val="24"/>
                <w:szCs w:val="24"/>
              </w:rPr>
            </w:pPr>
            <w:r w:rsidRPr="000E11F7">
              <w:rPr>
                <w:rFonts w:cs="B Titr" w:hint="cs"/>
                <w:b/>
                <w:bCs/>
                <w:sz w:val="24"/>
                <w:szCs w:val="24"/>
                <w:rtl/>
              </w:rPr>
              <w:t>ویژه های تصویری</w:t>
            </w:r>
          </w:p>
        </w:tc>
      </w:tr>
      <w:tr w:rsidR="00161AEF" w:rsidRPr="001C7A46" w:rsidTr="00AE474D">
        <w:trPr>
          <w:trHeight w:val="225"/>
        </w:trPr>
        <w:tc>
          <w:tcPr>
            <w:tcW w:w="10278" w:type="dxa"/>
            <w:gridSpan w:val="7"/>
            <w:tcBorders>
              <w:top w:val="single" w:sz="4" w:space="0" w:color="auto"/>
              <w:left w:val="single" w:sz="2" w:space="0" w:color="auto"/>
              <w:bottom w:val="nil"/>
              <w:right w:val="single" w:sz="2" w:space="0" w:color="auto"/>
            </w:tcBorders>
          </w:tcPr>
          <w:p w:rsidR="0078103A" w:rsidRPr="00EB59D5" w:rsidRDefault="0088051C" w:rsidP="00EB59D5">
            <w:pPr>
              <w:bidi/>
              <w:jc w:val="lowKashida"/>
              <w:rPr>
                <w:rFonts w:cs="B Titr" w:hint="cs"/>
                <w:b/>
                <w:bCs/>
                <w:sz w:val="24"/>
                <w:szCs w:val="24"/>
                <w:rtl/>
                <w:lang w:bidi="fa-IR"/>
              </w:rPr>
            </w:pPr>
            <w:r w:rsidRPr="006C753E">
              <w:rPr>
                <w:rFonts w:cs="B Titr" w:hint="cs"/>
                <w:b/>
                <w:bCs/>
                <w:sz w:val="24"/>
                <w:szCs w:val="24"/>
                <w:rtl/>
              </w:rPr>
              <w:t>*</w:t>
            </w:r>
            <w:r w:rsidR="007328BC" w:rsidRPr="006C753E">
              <w:rPr>
                <w:rFonts w:cs="B Titr" w:hint="cs"/>
                <w:b/>
                <w:bCs/>
                <w:sz w:val="24"/>
                <w:szCs w:val="24"/>
                <w:rtl/>
              </w:rPr>
              <w:t xml:space="preserve"> </w:t>
            </w:r>
            <w:r w:rsidR="006C753E" w:rsidRPr="006C753E">
              <w:rPr>
                <w:rFonts w:cs="B Titr"/>
                <w:b/>
                <w:bCs/>
                <w:sz w:val="24"/>
                <w:szCs w:val="24"/>
                <w:rtl/>
              </w:rPr>
              <w:t>ارتش رژیم صهیونیستی در «حیفا» رزمایش برگزار می‌کند</w:t>
            </w:r>
          </w:p>
          <w:p w:rsidR="00D875BF" w:rsidRPr="00302E87" w:rsidRDefault="006C753E" w:rsidP="00EB59D5">
            <w:pPr>
              <w:pStyle w:val="Heading1"/>
              <w:shd w:val="clear" w:color="auto" w:fill="FFFFFF"/>
              <w:bidi/>
              <w:spacing w:before="0" w:beforeAutospacing="0" w:after="0" w:afterAutospacing="0" w:line="336" w:lineRule="atLeast"/>
              <w:jc w:val="lowKashida"/>
              <w:outlineLvl w:val="0"/>
              <w:rPr>
                <w:rFonts w:cs="B Mitra"/>
                <w:b w:val="0"/>
                <w:bCs w:val="0"/>
                <w:kern w:val="0"/>
                <w:sz w:val="24"/>
                <w:szCs w:val="24"/>
                <w:rtl/>
                <w:lang w:bidi="fa-IR"/>
              </w:rPr>
            </w:pPr>
            <w:r w:rsidRPr="006C753E">
              <w:rPr>
                <w:rFonts w:cs="B Mitra"/>
                <w:b w:val="0"/>
                <w:bCs w:val="0"/>
                <w:kern w:val="0"/>
                <w:sz w:val="24"/>
                <w:szCs w:val="24"/>
                <w:rtl/>
                <w:lang w:bidi="fa-IR"/>
              </w:rPr>
              <w:t>به نوشته روزنامه «یدیعوت آحارانوت» ارتش اسرائیل اعلام کرده که قصد دارد اطراف بندر حیفا یک رزمایش ویژه عملیات جستجو و مهارت‌های نجات برگزار کند</w:t>
            </w:r>
            <w:r w:rsidRPr="006C753E">
              <w:rPr>
                <w:rFonts w:cs="B Mitra"/>
                <w:b w:val="0"/>
                <w:bCs w:val="0"/>
                <w:kern w:val="0"/>
                <w:sz w:val="24"/>
                <w:szCs w:val="24"/>
                <w:lang w:bidi="fa-IR"/>
              </w:rPr>
              <w:t>.</w:t>
            </w:r>
          </w:p>
        </w:tc>
      </w:tr>
      <w:tr w:rsidR="00161AEF" w:rsidRPr="001C7A46" w:rsidTr="00AE474D">
        <w:trPr>
          <w:trHeight w:val="146"/>
        </w:trPr>
        <w:tc>
          <w:tcPr>
            <w:tcW w:w="10278" w:type="dxa"/>
            <w:gridSpan w:val="7"/>
            <w:tcBorders>
              <w:top w:val="nil"/>
              <w:bottom w:val="double" w:sz="4" w:space="0" w:color="auto"/>
            </w:tcBorders>
          </w:tcPr>
          <w:p w:rsidR="00161AEF" w:rsidRDefault="0078103A" w:rsidP="00EB59D5">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5F51E35A" wp14:editId="638BE489">
                  <wp:extent cx="2789621" cy="1615044"/>
                  <wp:effectExtent l="19050" t="0" r="10795" b="537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795195" cy="16182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8103A" w:rsidRPr="00EB59D5" w:rsidRDefault="0088051C" w:rsidP="00EB59D5">
            <w:pPr>
              <w:bidi/>
              <w:jc w:val="lowKashida"/>
              <w:rPr>
                <w:rFonts w:cs="B Titr"/>
                <w:b/>
                <w:bCs/>
                <w:sz w:val="24"/>
                <w:szCs w:val="24"/>
                <w:rtl/>
              </w:rPr>
            </w:pPr>
            <w:r w:rsidRPr="00EB59D5">
              <w:rPr>
                <w:rFonts w:cs="B Titr" w:hint="cs"/>
                <w:b/>
                <w:bCs/>
                <w:sz w:val="24"/>
                <w:szCs w:val="24"/>
                <w:rtl/>
              </w:rPr>
              <w:t>*</w:t>
            </w:r>
            <w:r w:rsidR="00C801E5" w:rsidRPr="00EB59D5">
              <w:rPr>
                <w:rFonts w:cs="B Titr"/>
                <w:b/>
                <w:bCs/>
                <w:sz w:val="24"/>
                <w:szCs w:val="24"/>
                <w:rtl/>
              </w:rPr>
              <w:t xml:space="preserve"> </w:t>
            </w:r>
            <w:r w:rsidR="00EB59D5" w:rsidRPr="00EB59D5">
              <w:rPr>
                <w:rFonts w:cs="B Titr" w:hint="cs"/>
                <w:b/>
                <w:bCs/>
                <w:sz w:val="24"/>
                <w:szCs w:val="24"/>
                <w:rtl/>
              </w:rPr>
              <w:t>هنیه در راس هیاتی بلندپایه از حماس وارد مالزی شد</w:t>
            </w:r>
          </w:p>
          <w:p w:rsidR="00EB59D5" w:rsidRDefault="00EB59D5" w:rsidP="00EB59D5">
            <w:pPr>
              <w:pStyle w:val="Heading1"/>
              <w:shd w:val="clear" w:color="auto" w:fill="FFFFFF"/>
              <w:bidi/>
              <w:spacing w:before="0" w:beforeAutospacing="0" w:after="0" w:afterAutospacing="0" w:line="336" w:lineRule="atLeast"/>
              <w:jc w:val="lowKashida"/>
              <w:outlineLvl w:val="0"/>
              <w:rPr>
                <w:rFonts w:cs="B Mitra" w:hint="cs"/>
                <w:b w:val="0"/>
                <w:bCs w:val="0"/>
                <w:kern w:val="0"/>
                <w:sz w:val="24"/>
                <w:szCs w:val="24"/>
                <w:rtl/>
                <w:lang w:bidi="fa-IR"/>
              </w:rPr>
            </w:pPr>
            <w:r w:rsidRPr="00EB59D5">
              <w:rPr>
                <w:rFonts w:cs="B Mitra" w:hint="cs"/>
                <w:b w:val="0"/>
                <w:bCs w:val="0"/>
                <w:kern w:val="0"/>
                <w:sz w:val="24"/>
                <w:szCs w:val="24"/>
                <w:rtl/>
                <w:lang w:bidi="fa-IR"/>
              </w:rPr>
              <w:t>هیاتی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بلندپایه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از</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جنبش</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حماس</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به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ریاست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اسماعیل</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هنیه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رئیس</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دفتر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سیاسی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جنبش</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عصر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امروز</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سه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شنبه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وارد</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مالزی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شد</w:t>
            </w:r>
            <w:r w:rsidRPr="00EB59D5">
              <w:rPr>
                <w:rFonts w:cs="B Mitra"/>
                <w:b w:val="0"/>
                <w:bCs w:val="0"/>
                <w:kern w:val="0"/>
                <w:sz w:val="24"/>
                <w:szCs w:val="24"/>
                <w:rtl/>
                <w:lang w:bidi="fa-IR"/>
              </w:rPr>
              <w:t>.</w:t>
            </w:r>
            <w:r>
              <w:rPr>
                <w:rFonts w:cs="B Mitra" w:hint="cs"/>
                <w:b w:val="0"/>
                <w:bCs w:val="0"/>
                <w:kern w:val="0"/>
                <w:sz w:val="24"/>
                <w:szCs w:val="24"/>
                <w:rtl/>
                <w:lang w:bidi="fa-IR"/>
              </w:rPr>
              <w:t xml:space="preserve"> </w:t>
            </w:r>
            <w:r w:rsidRPr="00EB59D5">
              <w:rPr>
                <w:rFonts w:cs="B Mitra" w:hint="cs"/>
                <w:b w:val="0"/>
                <w:bCs w:val="0"/>
                <w:kern w:val="0"/>
                <w:sz w:val="24"/>
                <w:szCs w:val="24"/>
                <w:rtl/>
                <w:lang w:bidi="fa-IR"/>
              </w:rPr>
              <w:t>در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دیدارها</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در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مورد</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آخرین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تحولات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فلسطین،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حمایت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از</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ملت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فلسطین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و</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راه‌های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مقابله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با</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چالش‌های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پیش‌روی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مساله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فلسطین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بحث</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و</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تبادل</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نظر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شد</w:t>
            </w:r>
            <w:r w:rsidRPr="00EB59D5">
              <w:rPr>
                <w:rFonts w:cs="B Mitra"/>
                <w:b w:val="0"/>
                <w:bCs w:val="0"/>
                <w:kern w:val="0"/>
                <w:sz w:val="24"/>
                <w:szCs w:val="24"/>
                <w:rtl/>
                <w:lang w:bidi="fa-IR"/>
              </w:rPr>
              <w:t>.</w:t>
            </w:r>
          </w:p>
          <w:p w:rsidR="00456A20" w:rsidRDefault="0078103A" w:rsidP="00EB59D5">
            <w:pPr>
              <w:pStyle w:val="Heading1"/>
              <w:shd w:val="clear" w:color="auto" w:fill="FFFFFF"/>
              <w:bidi/>
              <w:spacing w:before="0" w:beforeAutospacing="0" w:after="0" w:afterAutospacing="0" w:line="336" w:lineRule="atLeast"/>
              <w:jc w:val="center"/>
              <w:outlineLvl w:val="0"/>
              <w:rPr>
                <w:rFonts w:asciiTheme="minorHAnsi" w:eastAsiaTheme="minorHAnsi" w:hAnsiTheme="minorHAnsi" w:cs="B Titr" w:hint="cs"/>
                <w:noProof/>
                <w:kern w:val="0"/>
                <w:sz w:val="24"/>
                <w:szCs w:val="24"/>
                <w:rtl/>
              </w:rPr>
            </w:pPr>
            <w:r>
              <w:rPr>
                <w:rFonts w:asciiTheme="minorHAnsi" w:eastAsiaTheme="minorHAnsi" w:hAnsiTheme="minorHAnsi" w:cs="B Titr"/>
                <w:noProof/>
                <w:kern w:val="0"/>
                <w:sz w:val="24"/>
                <w:szCs w:val="24"/>
              </w:rPr>
              <w:drawing>
                <wp:inline distT="0" distB="0" distL="0" distR="0" wp14:anchorId="4EE39C45" wp14:editId="0CEEDCD5">
                  <wp:extent cx="1246909" cy="1107831"/>
                  <wp:effectExtent l="19050" t="0" r="10795" b="3784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6561.jpg"/>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49228" cy="11098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B59D5" w:rsidRDefault="00EB59D5" w:rsidP="00EB59D5">
            <w:pPr>
              <w:bidi/>
              <w:jc w:val="lowKashida"/>
              <w:rPr>
                <w:rFonts w:cs="B Titr" w:hint="cs"/>
                <w:b/>
                <w:bCs/>
                <w:sz w:val="24"/>
                <w:szCs w:val="24"/>
                <w:rtl/>
              </w:rPr>
            </w:pPr>
            <w:r w:rsidRPr="00EB59D5">
              <w:rPr>
                <w:rFonts w:cs="B Titr" w:hint="cs"/>
                <w:b/>
                <w:bCs/>
                <w:sz w:val="24"/>
                <w:szCs w:val="24"/>
                <w:rtl/>
              </w:rPr>
              <w:t>*ماکرون با عباس و نتانیاهو دیدار خواهد کرد</w:t>
            </w:r>
          </w:p>
          <w:p w:rsidR="00EB59D5" w:rsidRPr="00D875BF" w:rsidRDefault="00EB59D5" w:rsidP="00EB59D5">
            <w:pPr>
              <w:pStyle w:val="Heading1"/>
              <w:shd w:val="clear" w:color="auto" w:fill="FFFFFF"/>
              <w:bidi/>
              <w:spacing w:before="0" w:beforeAutospacing="0" w:after="0" w:afterAutospacing="0" w:line="336" w:lineRule="atLeast"/>
              <w:jc w:val="lowKashida"/>
              <w:rPr>
                <w:rFonts w:cs="B Titr"/>
                <w:sz w:val="24"/>
                <w:szCs w:val="24"/>
                <w:lang w:bidi="fa-IR"/>
              </w:rPr>
            </w:pPr>
            <w:r w:rsidRPr="00EB59D5">
              <w:rPr>
                <w:rFonts w:cs="B Mitra" w:hint="cs"/>
                <w:b w:val="0"/>
                <w:bCs w:val="0"/>
                <w:kern w:val="0"/>
                <w:sz w:val="24"/>
                <w:szCs w:val="24"/>
                <w:rtl/>
                <w:lang w:bidi="fa-IR"/>
              </w:rPr>
              <w:t>رئیس</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جمهور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فرانسه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قرار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است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پس</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از</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ورود</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به</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اراضی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اشغالی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با</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بنیامین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نتانیاهو</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نخست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وزیر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موقت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رژیم</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صهیونیستی</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و</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محمود</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عباس</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رئیس</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تشکیلات</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خودگردان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فلسطین</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دیدار</w:t>
            </w:r>
            <w:r w:rsidRPr="00EB59D5">
              <w:rPr>
                <w:rFonts w:cs="B Mitra"/>
                <w:b w:val="0"/>
                <w:bCs w:val="0"/>
                <w:kern w:val="0"/>
                <w:sz w:val="24"/>
                <w:szCs w:val="24"/>
                <w:rtl/>
                <w:lang w:bidi="fa-IR"/>
              </w:rPr>
              <w:t xml:space="preserve"> </w:t>
            </w:r>
            <w:r w:rsidRPr="00EB59D5">
              <w:rPr>
                <w:rFonts w:cs="B Mitra" w:hint="cs"/>
                <w:b w:val="0"/>
                <w:bCs w:val="0"/>
                <w:kern w:val="0"/>
                <w:sz w:val="24"/>
                <w:szCs w:val="24"/>
                <w:rtl/>
                <w:lang w:bidi="fa-IR"/>
              </w:rPr>
              <w:t>کند</w:t>
            </w:r>
            <w:r w:rsidRPr="00EB59D5">
              <w:rPr>
                <w:rFonts w:cs="B Mitra"/>
                <w:b w:val="0"/>
                <w:bCs w:val="0"/>
                <w:kern w:val="0"/>
                <w:sz w:val="24"/>
                <w:szCs w:val="24"/>
                <w:rtl/>
                <w:lang w:bidi="fa-IR"/>
              </w:rPr>
              <w:t>.</w:t>
            </w:r>
          </w:p>
          <w:p w:rsidR="00EB59D5" w:rsidRPr="00D875BF" w:rsidRDefault="00EB59D5" w:rsidP="00EB59D5">
            <w:pPr>
              <w:bidi/>
              <w:jc w:val="center"/>
              <w:rPr>
                <w:rFonts w:cs="B Titr"/>
                <w:sz w:val="24"/>
                <w:szCs w:val="24"/>
                <w:rtl/>
                <w:lang w:bidi="fa-IR"/>
              </w:rPr>
            </w:pPr>
            <w:r>
              <w:rPr>
                <w:rFonts w:cs="B Titr"/>
                <w:noProof/>
                <w:sz w:val="24"/>
                <w:szCs w:val="24"/>
                <w:rtl/>
              </w:rPr>
              <w:drawing>
                <wp:inline distT="0" distB="0" distL="0" distR="0" wp14:anchorId="7F53CB30" wp14:editId="4CA6DA29">
                  <wp:extent cx="2468312" cy="1303334"/>
                  <wp:effectExtent l="19050" t="0" r="27305" b="4305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933155.jpg"/>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69162" cy="13037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8820FE" w:rsidRPr="00A82C8D" w:rsidRDefault="008820FE" w:rsidP="008820FE">
      <w:pPr>
        <w:pStyle w:val="NormalWeb"/>
        <w:shd w:val="clear" w:color="auto" w:fill="FFFFFF"/>
        <w:bidi/>
        <w:spacing w:before="0" w:beforeAutospacing="0" w:after="200" w:afterAutospacing="0"/>
        <w:jc w:val="mediumKashida"/>
        <w:rPr>
          <w:rFonts w:asciiTheme="minorHAnsi" w:hAnsiTheme="minorHAnsi" w:cs="B Mitra"/>
          <w:sz w:val="2"/>
          <w:szCs w:val="2"/>
          <w:lang w:bidi="fa-IR"/>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536"/>
        <w:gridCol w:w="1362"/>
        <w:gridCol w:w="2458"/>
        <w:gridCol w:w="1555"/>
        <w:gridCol w:w="3367"/>
      </w:tblGrid>
      <w:tr w:rsidR="004B6DB8" w:rsidRPr="00AD6756" w:rsidTr="0016223A">
        <w:tc>
          <w:tcPr>
            <w:tcW w:w="10278" w:type="dxa"/>
            <w:gridSpan w:val="5"/>
            <w:tcBorders>
              <w:top w:val="nil"/>
              <w:left w:val="single" w:sz="4" w:space="0" w:color="auto"/>
              <w:bottom w:val="single" w:sz="2" w:space="0" w:color="auto"/>
              <w:right w:val="nil"/>
            </w:tcBorders>
          </w:tcPr>
          <w:p w:rsidR="004B6DB8" w:rsidRPr="00AD6756" w:rsidRDefault="004B6DB8" w:rsidP="004B6DB8">
            <w:pPr>
              <w:bidi/>
              <w:spacing w:line="216" w:lineRule="auto"/>
              <w:rPr>
                <w:rFonts w:cs="B Titr"/>
                <w:b/>
                <w:bCs/>
                <w:sz w:val="2"/>
                <w:szCs w:val="2"/>
                <w:rtl/>
              </w:rPr>
            </w:pPr>
          </w:p>
        </w:tc>
      </w:tr>
      <w:tr w:rsidR="007B3019" w:rsidRPr="00AD6756" w:rsidTr="004B6DB8">
        <w:trPr>
          <w:trHeight w:val="441"/>
        </w:trPr>
        <w:tc>
          <w:tcPr>
            <w:tcW w:w="1536" w:type="dxa"/>
            <w:tcBorders>
              <w:top w:val="single" w:sz="4" w:space="0" w:color="auto"/>
              <w:left w:val="single" w:sz="4" w:space="0" w:color="auto"/>
              <w:bottom w:val="single" w:sz="2" w:space="0" w:color="auto"/>
              <w:right w:val="nil"/>
            </w:tcBorders>
            <w:vAlign w:val="center"/>
          </w:tcPr>
          <w:p w:rsidR="007B3019" w:rsidRPr="00AD6756" w:rsidRDefault="00EB59D5" w:rsidP="00EB59D5">
            <w:pPr>
              <w:jc w:val="right"/>
              <w:rPr>
                <w:rFonts w:cs="B Mitra"/>
                <w:sz w:val="24"/>
                <w:szCs w:val="24"/>
              </w:rPr>
            </w:pPr>
            <w:r>
              <w:rPr>
                <w:rFonts w:cs="B Mitra" w:hint="cs"/>
                <w:sz w:val="24"/>
                <w:szCs w:val="24"/>
                <w:rtl/>
              </w:rPr>
              <w:t>30</w:t>
            </w:r>
            <w:r w:rsidR="007B3019" w:rsidRPr="00AD6756">
              <w:rPr>
                <w:rFonts w:cs="B Mitra" w:hint="cs"/>
                <w:sz w:val="24"/>
                <w:szCs w:val="24"/>
                <w:rtl/>
              </w:rPr>
              <w:t>/</w:t>
            </w:r>
            <w:r>
              <w:rPr>
                <w:rFonts w:cs="B Mitra" w:hint="cs"/>
                <w:sz w:val="24"/>
                <w:szCs w:val="24"/>
                <w:rtl/>
              </w:rPr>
              <w:t>10</w:t>
            </w:r>
            <w:r w:rsidR="007B3019" w:rsidRPr="00AD6756">
              <w:rPr>
                <w:rFonts w:cs="B Mitra" w:hint="cs"/>
                <w:sz w:val="24"/>
                <w:szCs w:val="24"/>
                <w:rtl/>
              </w:rPr>
              <w:t>/139</w:t>
            </w:r>
            <w:r w:rsidR="007B3019">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7B3019" w:rsidRPr="00AD6756" w:rsidRDefault="007B3019" w:rsidP="007B3019">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7B3019" w:rsidRPr="00593A09" w:rsidRDefault="003052F8" w:rsidP="007B3019">
            <w:pPr>
              <w:bidi/>
              <w:rPr>
                <w:rFonts w:cs="B Mitra"/>
                <w:sz w:val="24"/>
                <w:szCs w:val="24"/>
                <w:rtl/>
              </w:rPr>
            </w:pPr>
            <w:r>
              <w:rPr>
                <w:rFonts w:ascii="Times New Roman" w:hAnsi="Times New Roman" w:cs="B Mitra" w:hint="cs"/>
                <w:sz w:val="24"/>
                <w:szCs w:val="24"/>
                <w:rtl/>
                <w:lang w:bidi="fa-IR"/>
              </w:rPr>
              <w:t>المانیتور</w:t>
            </w:r>
          </w:p>
        </w:tc>
        <w:tc>
          <w:tcPr>
            <w:tcW w:w="1555" w:type="dxa"/>
            <w:tcBorders>
              <w:top w:val="single" w:sz="4" w:space="0" w:color="auto"/>
              <w:left w:val="nil"/>
              <w:bottom w:val="single" w:sz="2" w:space="0" w:color="auto"/>
              <w:right w:val="nil"/>
            </w:tcBorders>
          </w:tcPr>
          <w:p w:rsidR="007B3019" w:rsidRPr="00AD6756" w:rsidRDefault="007B3019" w:rsidP="007B3019">
            <w:pPr>
              <w:rPr>
                <w:rFonts w:cs="B Mitra"/>
                <w:sz w:val="24"/>
                <w:szCs w:val="24"/>
              </w:rPr>
            </w:pPr>
            <w:r w:rsidRPr="00AD6756">
              <w:rPr>
                <w:rFonts w:cs="B Mitra" w:hint="cs"/>
                <w:sz w:val="24"/>
                <w:szCs w:val="24"/>
                <w:rtl/>
              </w:rPr>
              <w:t>منبع:</w:t>
            </w:r>
          </w:p>
        </w:tc>
        <w:tc>
          <w:tcPr>
            <w:tcW w:w="3367" w:type="dxa"/>
            <w:tcBorders>
              <w:top w:val="single" w:sz="4" w:space="0" w:color="auto"/>
              <w:left w:val="nil"/>
              <w:bottom w:val="single" w:sz="2" w:space="0" w:color="auto"/>
              <w:right w:val="single" w:sz="4" w:space="0" w:color="auto"/>
            </w:tcBorders>
            <w:vAlign w:val="center"/>
          </w:tcPr>
          <w:p w:rsidR="007B3019" w:rsidRPr="00AD6756" w:rsidRDefault="007B3019" w:rsidP="007B3019">
            <w:pPr>
              <w:bidi/>
              <w:jc w:val="lowKashida"/>
              <w:rPr>
                <w:rFonts w:cs="B Titr"/>
                <w:b/>
                <w:bCs/>
                <w:sz w:val="24"/>
                <w:szCs w:val="24"/>
              </w:rPr>
            </w:pPr>
            <w:r>
              <w:rPr>
                <w:rFonts w:cs="B Titr" w:hint="cs"/>
                <w:b/>
                <w:bCs/>
                <w:sz w:val="24"/>
                <w:szCs w:val="24"/>
                <w:rtl/>
              </w:rPr>
              <w:t>مقاله</w:t>
            </w:r>
          </w:p>
        </w:tc>
      </w:tr>
      <w:tr w:rsidR="004B6DB8" w:rsidRPr="00AD6756" w:rsidTr="004B6DB8">
        <w:tc>
          <w:tcPr>
            <w:tcW w:w="10278" w:type="dxa"/>
            <w:gridSpan w:val="5"/>
            <w:tcBorders>
              <w:top w:val="single" w:sz="2" w:space="0" w:color="auto"/>
              <w:left w:val="single" w:sz="4" w:space="0" w:color="auto"/>
              <w:bottom w:val="single" w:sz="2" w:space="0" w:color="auto"/>
              <w:right w:val="single" w:sz="4" w:space="0" w:color="auto"/>
            </w:tcBorders>
          </w:tcPr>
          <w:p w:rsidR="004B6DB8" w:rsidRPr="00AD6756" w:rsidRDefault="004B6DB8" w:rsidP="004B6DB8">
            <w:pPr>
              <w:bidi/>
              <w:spacing w:line="216" w:lineRule="auto"/>
              <w:rPr>
                <w:rFonts w:cs="B Titr"/>
                <w:b/>
                <w:bCs/>
                <w:sz w:val="2"/>
                <w:szCs w:val="2"/>
                <w:rtl/>
              </w:rPr>
            </w:pPr>
          </w:p>
        </w:tc>
      </w:tr>
      <w:tr w:rsidR="004B6DB8" w:rsidRPr="00E91173" w:rsidTr="004B6DB8">
        <w:trPr>
          <w:trHeight w:val="7289"/>
        </w:trPr>
        <w:tc>
          <w:tcPr>
            <w:tcW w:w="10278" w:type="dxa"/>
            <w:gridSpan w:val="5"/>
            <w:tcBorders>
              <w:top w:val="single" w:sz="2" w:space="0" w:color="auto"/>
              <w:left w:val="single" w:sz="4" w:space="0" w:color="auto"/>
              <w:bottom w:val="single" w:sz="2" w:space="0" w:color="auto"/>
              <w:right w:val="single" w:sz="4" w:space="0" w:color="auto"/>
            </w:tcBorders>
          </w:tcPr>
          <w:p w:rsidR="003052F8" w:rsidRPr="003052F8" w:rsidRDefault="003052F8" w:rsidP="003052F8">
            <w:pPr>
              <w:bidi/>
              <w:jc w:val="lowKashida"/>
              <w:rPr>
                <w:rFonts w:ascii="Times New Roman" w:eastAsia="Times New Roman" w:hAnsi="Times New Roman" w:cs="B Mitra"/>
                <w:sz w:val="24"/>
                <w:szCs w:val="24"/>
                <w:lang w:bidi="fa-IR"/>
              </w:rPr>
            </w:pPr>
            <w:r w:rsidRPr="003052F8">
              <w:rPr>
                <w:rFonts w:cs="B Titr"/>
                <w:b/>
                <w:bCs/>
                <w:sz w:val="24"/>
                <w:szCs w:val="24"/>
                <w:rtl/>
              </w:rPr>
              <w:t>رونمایی معامله قرن، شانس نتانیاهو را در انتخابات بالا نمی‌برد</w:t>
            </w:r>
          </w:p>
          <w:p w:rsidR="003052F8" w:rsidRDefault="003052F8" w:rsidP="003052F8">
            <w:pPr>
              <w:pStyle w:val="NormalWeb"/>
              <w:shd w:val="clear" w:color="auto" w:fill="FFFFFF"/>
              <w:bidi/>
              <w:spacing w:before="0" w:beforeAutospacing="0" w:after="0" w:afterAutospacing="0"/>
              <w:jc w:val="lowKashida"/>
              <w:rPr>
                <w:rFonts w:cs="B Mitra" w:hint="cs"/>
                <w:rtl/>
                <w:lang w:bidi="fa-IR"/>
              </w:rPr>
            </w:pPr>
            <w:r w:rsidRPr="003052F8">
              <w:rPr>
                <w:rFonts w:cs="B Mitra"/>
                <w:rtl/>
                <w:lang w:bidi="fa-IR"/>
              </w:rPr>
              <w:t>پایگاه خبری آمریکایی المانیتور نوشت تصور دونالد ترامپ درباره اینکه با رونمایی از معامله قرن تا قبل از انتخابات 2 مارس اسرائیل می‌تواند به بنیامین نتانیاهو برای پیروزی در این انتخابات کمک کند، خلاف واقع امر است</w:t>
            </w:r>
            <w:r w:rsidRPr="003052F8">
              <w:rPr>
                <w:rFonts w:cs="B Mitra"/>
                <w:lang w:bidi="fa-IR"/>
              </w:rPr>
              <w:t>.</w:t>
            </w:r>
          </w:p>
          <w:p w:rsidR="00EB59D5" w:rsidRPr="003052F8" w:rsidRDefault="00EB59D5" w:rsidP="00EB59D5">
            <w:pPr>
              <w:pStyle w:val="NormalWeb"/>
              <w:shd w:val="clear" w:color="auto" w:fill="FFFFFF"/>
              <w:bidi/>
              <w:spacing w:before="0" w:beforeAutospacing="0" w:after="0" w:afterAutospacing="0"/>
              <w:jc w:val="center"/>
              <w:rPr>
                <w:rFonts w:cs="B Mitra"/>
                <w:lang w:bidi="fa-IR"/>
              </w:rPr>
            </w:pPr>
            <w:r>
              <w:rPr>
                <w:rFonts w:cs="B Mitra"/>
                <w:noProof/>
              </w:rPr>
              <w:drawing>
                <wp:inline distT="0" distB="0" distL="0" distR="0">
                  <wp:extent cx="2052437" cy="1033153"/>
                  <wp:effectExtent l="19050" t="0" r="24130" b="3575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0514000560_Test_PhotoN.jpeg"/>
                          <pic:cNvPicPr/>
                        </pic:nvPicPr>
                        <pic:blipFill>
                          <a:blip r:embed="rId37" cstate="print">
                            <a:extLst>
                              <a:ext uri="{BEBA8EAE-BF5A-486C-A8C5-ECC9F3942E4B}">
                                <a14:imgProps xmlns:a14="http://schemas.microsoft.com/office/drawing/2010/main">
                                  <a14:imgLayer r:embed="rId3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68478" cy="10412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052F8" w:rsidRPr="003052F8" w:rsidRDefault="003052F8" w:rsidP="003052F8">
            <w:pPr>
              <w:pStyle w:val="NormalWeb"/>
              <w:shd w:val="clear" w:color="auto" w:fill="FFFFFF"/>
              <w:bidi/>
              <w:spacing w:before="0" w:beforeAutospacing="0" w:after="0" w:afterAutospacing="0"/>
              <w:jc w:val="lowKashida"/>
              <w:rPr>
                <w:rFonts w:cs="B Mitra"/>
                <w:lang w:bidi="fa-IR"/>
              </w:rPr>
            </w:pPr>
            <w:r>
              <w:rPr>
                <w:rFonts w:cs="B Mitra" w:hint="cs"/>
                <w:rtl/>
                <w:lang w:bidi="fa-IR"/>
              </w:rPr>
              <w:t>«</w:t>
            </w:r>
            <w:r w:rsidRPr="003052F8">
              <w:rPr>
                <w:rFonts w:cs="B Mitra"/>
                <w:rtl/>
                <w:lang w:bidi="fa-IR"/>
              </w:rPr>
              <w:t>بن کاسپیت» نویسنده صهیونیستی در یادداشتی که در پایگاه خبری آمریکایی «المانیتور» منتشر کرد، آورده است: «ائتلاف آبی و سفید در حال حاضر به انجام رایزنی‌های محرمانه با دولت آمریکا به منظور به تعویق افتادن اعلام معامله قرن تا بعد از انتخابات دوم مارس اکتفا کرده است، زیرا در داخل اسرائیل خیلی‌ها معتقدند که ترامپ می‌خواهد با اعلام معامله قرن به تصور خود یک بار دیگر به بنیامین نتانیاهو برای موفقیت در انتخابات کمک کند</w:t>
            </w:r>
            <w:r>
              <w:rPr>
                <w:rFonts w:cs="B Mitra" w:hint="cs"/>
                <w:rtl/>
                <w:lang w:bidi="fa-IR"/>
              </w:rPr>
              <w:t>».</w:t>
            </w:r>
          </w:p>
          <w:p w:rsidR="003052F8" w:rsidRPr="003052F8" w:rsidRDefault="003052F8" w:rsidP="003052F8">
            <w:pPr>
              <w:pStyle w:val="NormalWeb"/>
              <w:shd w:val="clear" w:color="auto" w:fill="FFFFFF"/>
              <w:bidi/>
              <w:spacing w:before="0" w:beforeAutospacing="0" w:after="0" w:afterAutospacing="0"/>
              <w:jc w:val="lowKashida"/>
              <w:rPr>
                <w:rFonts w:cs="B Mitra"/>
                <w:lang w:bidi="fa-IR"/>
              </w:rPr>
            </w:pPr>
            <w:r w:rsidRPr="003052F8">
              <w:rPr>
                <w:rFonts w:cs="B Mitra"/>
                <w:rtl/>
                <w:lang w:bidi="fa-IR"/>
              </w:rPr>
              <w:t>نویسنده صهیونیست ادامه داد: «با وجود اینکه گانتز در بدو امر انتقادهایی از معامله قرن دولت ترامپ داشت، اما دولت ترامپ تحت تاثیر این انتقادها قرار نگرفت، از همین رو در مرحله آتی ائتلاف آبی و سفید تصمیم گرفت دست از انتقاد بردارد و فقط در پشت پرده با آمریکا بحث کند یعنی مخالفت‌های شدید ائتلاف آبی و سفید پشت درهای بسته بماند، زیرا گانتز و دیگر رهبران حزب متبوع او به دنبال تقابل با ترامپ و تیم او نیستند</w:t>
            </w:r>
            <w:r>
              <w:rPr>
                <w:rFonts w:cs="B Mitra" w:hint="cs"/>
                <w:rtl/>
                <w:lang w:bidi="fa-IR"/>
              </w:rPr>
              <w:t>.</w:t>
            </w:r>
          </w:p>
          <w:p w:rsidR="003052F8" w:rsidRPr="003052F8" w:rsidRDefault="003052F8" w:rsidP="003052F8">
            <w:pPr>
              <w:pStyle w:val="NormalWeb"/>
              <w:shd w:val="clear" w:color="auto" w:fill="FFFFFF"/>
              <w:bidi/>
              <w:spacing w:before="0" w:beforeAutospacing="0" w:after="0" w:afterAutospacing="0"/>
              <w:jc w:val="lowKashida"/>
              <w:rPr>
                <w:rFonts w:cs="B Mitra"/>
                <w:lang w:bidi="fa-IR"/>
              </w:rPr>
            </w:pPr>
            <w:r w:rsidRPr="003052F8">
              <w:rPr>
                <w:rFonts w:cs="B Mitra"/>
                <w:rtl/>
                <w:lang w:bidi="fa-IR"/>
              </w:rPr>
              <w:t>بن کاسپیت با تاکید بر اینکه گانتز از عواقب تقابل با ترامپ و طرح وی باخبر است، گفت: رهبر ائتلاف آبی و سفید می‌داند که مخالفت با معامله قرن موجب نزدیک‌تر شدن بیشتر ترامپ به نتانیاهو می‌شود از همین  این ائتلاف فقط به ابراز امیدواری درباره رفتار درست آمریکا در موضوع معامله قرن بسند کرد و وارد جزئیات نشده است و اگر ترامپ همچنان اصرار بر ارائه معامله قرن داشته باشد ائتلاف آبی و سفید نهایتا طرح جایگزین خود را برای حل و فصل مناقشه با فلسطینی‌ها ارائه خواهد داد</w:t>
            </w:r>
            <w:r w:rsidRPr="003052F8">
              <w:rPr>
                <w:rFonts w:cs="B Mitra"/>
                <w:lang w:bidi="fa-IR"/>
              </w:rPr>
              <w:t>.</w:t>
            </w:r>
          </w:p>
          <w:p w:rsidR="003052F8" w:rsidRPr="003052F8" w:rsidRDefault="003052F8" w:rsidP="003052F8">
            <w:pPr>
              <w:pStyle w:val="NormalWeb"/>
              <w:shd w:val="clear" w:color="auto" w:fill="FFFFFF"/>
              <w:bidi/>
              <w:spacing w:before="0" w:beforeAutospacing="0" w:after="0" w:afterAutospacing="0"/>
              <w:jc w:val="lowKashida"/>
              <w:rPr>
                <w:rFonts w:cs="B Mitra"/>
                <w:lang w:bidi="fa-IR"/>
              </w:rPr>
            </w:pPr>
            <w:r w:rsidRPr="003052F8">
              <w:rPr>
                <w:rFonts w:cs="B Mitra"/>
                <w:rtl/>
                <w:lang w:bidi="fa-IR"/>
              </w:rPr>
              <w:t>وی تاکید کرد: گانتز پیش‌تر می گفت که آمریکایی‌ها محتاط خواهند بود و هیچ طرحی را تا قبل از انتخابات اسرائیل اعلام نخواهند کرد، زیرا یک دخالت آشکار از سوی آمریکا خواهد بود؛ اما بعدا معلوم شد که آمریکایی‌ها به حرف گانتز اهمیتی ندادند و آوی برکویچ فرستاده جدید خود را به اسرائیل فرستادند. او یک سری دیدارها با نتانیاهو داشت، اما محتوای دیدارها محرمانه ماند. محافل نزدیک به این دیدارها هم گفتند برکویچ در این مقطع به دنبال ایجاد تغییرهای نهایی در پیش نویس معامله قرن است او با گانتز هم دیدار کرده بود و گانتز به او گفته بود که با اعلام معامله تا قبل از انتخابات اسرائیل مخالف است</w:t>
            </w:r>
            <w:r>
              <w:rPr>
                <w:rFonts w:cs="B Mitra" w:hint="cs"/>
                <w:rtl/>
                <w:lang w:bidi="fa-IR"/>
              </w:rPr>
              <w:t>.</w:t>
            </w:r>
          </w:p>
          <w:p w:rsidR="003052F8" w:rsidRPr="003052F8" w:rsidRDefault="003052F8" w:rsidP="00EB59D5">
            <w:pPr>
              <w:pStyle w:val="NormalWeb"/>
              <w:shd w:val="clear" w:color="auto" w:fill="FFFFFF"/>
              <w:bidi/>
              <w:spacing w:before="0" w:beforeAutospacing="0" w:after="0" w:afterAutospacing="0"/>
              <w:jc w:val="lowKashida"/>
              <w:rPr>
                <w:rFonts w:cs="B Mitra"/>
                <w:lang w:bidi="fa-IR"/>
              </w:rPr>
            </w:pPr>
            <w:r w:rsidRPr="003052F8">
              <w:rPr>
                <w:rFonts w:cs="B Mitra"/>
                <w:rtl/>
                <w:lang w:bidi="fa-IR"/>
              </w:rPr>
              <w:t>نویسنده صهیونیست در ادامه یادداشت خود مرحله آتی را به دلیل مطرح بودن موضوع اعلام معامله قرن پرتنش پیش بینی کرد و گفت: رابرت اوبراین مشاور امنیت ملی کاخ سفید گفت معامله قرن را احتمالا ترامپ قبل از انتخابات اسرائیل اعلام خواهد کرد با این ادعا که معامله قرن ربطی به بحران سیاسی اسرائیل ندارد و مخالفت گانتز با این اقدام آمریکا هم روی آن تاثیر نخواهد گذاشت  از این لحاظ که ترامپ به دنبال حل مناقشه فلسطین و اسرائیل است که یک راه حل نهایی، دراز مدت و باثبات است</w:t>
            </w:r>
            <w:r w:rsidR="00EB59D5">
              <w:rPr>
                <w:rFonts w:cs="B Mitra" w:hint="cs"/>
                <w:rtl/>
                <w:lang w:bidi="fa-IR"/>
              </w:rPr>
              <w:t>.</w:t>
            </w:r>
          </w:p>
          <w:p w:rsidR="003052F8" w:rsidRPr="003052F8" w:rsidRDefault="003052F8" w:rsidP="003052F8">
            <w:pPr>
              <w:pStyle w:val="NormalWeb"/>
              <w:shd w:val="clear" w:color="auto" w:fill="FFFFFF"/>
              <w:bidi/>
              <w:spacing w:before="0" w:beforeAutospacing="0" w:after="0" w:afterAutospacing="0"/>
              <w:jc w:val="lowKashida"/>
              <w:rPr>
                <w:rFonts w:cs="B Mitra"/>
                <w:lang w:bidi="fa-IR"/>
              </w:rPr>
            </w:pPr>
            <w:r w:rsidRPr="003052F8">
              <w:rPr>
                <w:rFonts w:cs="B Mitra"/>
                <w:rtl/>
                <w:lang w:bidi="fa-IR"/>
              </w:rPr>
              <w:t>بن کاسپیت در پایان آورده است: ما ضرورتا با بحران‌های سیاسی فلسطینی و اسرائیل مرتبط نیستیم اما ائتلاف آبی و سفید آنچنان هم تحت تاثیر اعلام معامله قرن قرار نمی‌گیرد زیرا این طرح هم نتانیاهو را از مسائلی که با آن گریبانگیر است نجات نمی‌دهد و اگر نتانیاهو به این طرح هم آری بگوید گانتز هم از آن استقبال خواهد کرد تا موافقت نتانیاهو با معامله قرن آمریکا، برای ماندن دوباره او در قدرت، چیزی که خودش آرزوی آن را دارد، فرصت ندهد</w:t>
            </w:r>
            <w:r w:rsidRPr="003052F8">
              <w:rPr>
                <w:rFonts w:cs="B Mitra"/>
                <w:lang w:bidi="fa-IR"/>
              </w:rPr>
              <w:t>.</w:t>
            </w:r>
          </w:p>
          <w:p w:rsidR="003052F8" w:rsidRPr="003052F8" w:rsidRDefault="003052F8" w:rsidP="003052F8">
            <w:pPr>
              <w:pStyle w:val="NormalWeb"/>
              <w:shd w:val="clear" w:color="auto" w:fill="FFFFFF"/>
              <w:bidi/>
              <w:spacing w:before="0" w:beforeAutospacing="0" w:after="0" w:afterAutospacing="0"/>
              <w:jc w:val="lowKashida"/>
              <w:rPr>
                <w:rFonts w:cs="B Mitra"/>
                <w:lang w:bidi="fa-IR"/>
              </w:rPr>
            </w:pPr>
            <w:r w:rsidRPr="003052F8">
              <w:rPr>
                <w:rFonts w:cs="B Mitra"/>
                <w:rtl/>
                <w:lang w:bidi="fa-IR"/>
              </w:rPr>
              <w:t>سومین انتخابات زودهنگام رژیم صهیونیستی ظرف یک سال اخیر به دلیل عدم موفقیت در تشکیل کابینه در ماه مارس برگزار می‌شود</w:t>
            </w:r>
            <w:r w:rsidRPr="003052F8">
              <w:rPr>
                <w:rFonts w:cs="B Mitra"/>
                <w:lang w:bidi="fa-IR"/>
              </w:rPr>
              <w:t>.</w:t>
            </w:r>
          </w:p>
          <w:p w:rsidR="004B6DB8" w:rsidRPr="003052F8" w:rsidRDefault="003052F8" w:rsidP="00EB59D5">
            <w:pPr>
              <w:pStyle w:val="NormalWeb"/>
              <w:shd w:val="clear" w:color="auto" w:fill="FFFFFF"/>
              <w:bidi/>
              <w:spacing w:before="0" w:beforeAutospacing="0" w:after="0" w:afterAutospacing="0"/>
              <w:jc w:val="lowKashida"/>
              <w:rPr>
                <w:rFonts w:cs="B Mitra"/>
                <w:rtl/>
                <w:lang w:bidi="fa-IR"/>
              </w:rPr>
            </w:pPr>
            <w:r w:rsidRPr="003052F8">
              <w:rPr>
                <w:rFonts w:cs="B Mitra"/>
                <w:lang w:bidi="fa-IR"/>
              </w:rPr>
              <w:t> </w:t>
            </w:r>
            <w:r w:rsidRPr="003052F8">
              <w:rPr>
                <w:rFonts w:cs="B Mitra"/>
                <w:rtl/>
                <w:lang w:bidi="fa-IR"/>
              </w:rPr>
              <w:t>معلوم نیست حتی انتخابات سوم رژیم صهیونیستی ظرف یک سال اخیر نیز بتواند به تشکیل یک کابینه منجر شود.  وضعیت آینده سیاسی «بنیامین نتانیاهو» نخست‌وزیر فعلی این رژیم  هم به دلیل مطرح بودن  اتهام‌های مرتبط با رشوه و سوء‌استفاده از قدرت علیه وی نامعلوم است</w:t>
            </w:r>
            <w:r w:rsidRPr="003052F8">
              <w:rPr>
                <w:rFonts w:cs="B Mitra"/>
                <w:lang w:bidi="fa-IR"/>
              </w:rPr>
              <w:t>.</w:t>
            </w:r>
          </w:p>
        </w:tc>
      </w:tr>
    </w:tbl>
    <w:p w:rsidR="0078343D" w:rsidRPr="00256E1B" w:rsidRDefault="003700A6" w:rsidP="008820FE">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69FE6463" wp14:editId="5F5E261F">
            <wp:simplePos x="0" y="0"/>
            <wp:positionH relativeFrom="column">
              <wp:posOffset>-294640</wp:posOffset>
            </wp:positionH>
            <wp:positionV relativeFrom="paragraph">
              <wp:posOffset>7965885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0"/>
      <w:footerReference w:type="default" r:id="rId41"/>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B91" w:rsidRDefault="00005B91" w:rsidP="00004A41">
      <w:pPr>
        <w:spacing w:after="0" w:line="240" w:lineRule="auto"/>
      </w:pPr>
      <w:r>
        <w:separator/>
      </w:r>
    </w:p>
  </w:endnote>
  <w:endnote w:type="continuationSeparator" w:id="0">
    <w:p w:rsidR="00005B91" w:rsidRDefault="00005B91"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4D337A">
    <w:pPr>
      <w:jc w:val="center"/>
    </w:pPr>
    <w:r>
      <w:rPr>
        <w:noProof/>
      </w:rPr>
      <w:drawing>
        <wp:inline distT="0" distB="0" distL="0" distR="0" wp14:anchorId="30270EFA" wp14:editId="65764A42">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B6DB8" w:rsidRDefault="004B6D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B42A67"/>
  <w:p w:rsidR="004B6DB8" w:rsidRDefault="004B6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B91" w:rsidRDefault="00005B91" w:rsidP="00004A41">
      <w:pPr>
        <w:spacing w:after="0" w:line="240" w:lineRule="auto"/>
      </w:pPr>
      <w:r>
        <w:separator/>
      </w:r>
    </w:p>
  </w:footnote>
  <w:footnote w:type="continuationSeparator" w:id="0">
    <w:p w:rsidR="00005B91" w:rsidRDefault="00005B91"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Pr="00540755" w:rsidRDefault="004B6DB8" w:rsidP="00FC188D">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FC188D">
      <w:rPr>
        <w:rFonts w:cs="B Mitra" w:hint="cs"/>
        <w:color w:val="FFFFFF" w:themeColor="background1"/>
        <w:rtl/>
      </w:rPr>
      <w:t>چهار</w:t>
    </w:r>
    <w:r>
      <w:rPr>
        <w:rFonts w:cs="B Mitra" w:hint="cs"/>
        <w:color w:val="FFFFFF" w:themeColor="background1"/>
        <w:rtl/>
      </w:rPr>
      <w:t xml:space="preserve">شنبه </w:t>
    </w:r>
    <w:r w:rsidR="00FC188D">
      <w:rPr>
        <w:rFonts w:cs="B Mitra" w:hint="cs"/>
        <w:color w:val="FFFFFF" w:themeColor="background1"/>
        <w:rtl/>
      </w:rPr>
      <w:t xml:space="preserve">2 </w:t>
    </w:r>
    <w:r w:rsidR="0057283C">
      <w:rPr>
        <w:rFonts w:cs="B Mitra" w:hint="cs"/>
        <w:color w:val="FFFFFF" w:themeColor="background1"/>
        <w:rtl/>
      </w:rPr>
      <w:t>بهمن</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59</w:t>
    </w:r>
    <w:r w:rsidR="00FC188D">
      <w:rPr>
        <w:rFonts w:cs="B Mitra" w:hint="cs"/>
        <w:color w:val="FFFFFF" w:themeColor="background1"/>
        <w:rtl/>
      </w:rPr>
      <w:t>8</w:t>
    </w:r>
    <w:r>
      <w:rPr>
        <w:rFonts w:cs="B Mitra" w:hint="cs"/>
        <w:color w:val="FFFFFF" w:themeColor="background1"/>
        <w:rtl/>
      </w:rPr>
      <w:t xml:space="preserve">  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B90876">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B26F8"/>
    <w:multiLevelType w:val="multilevel"/>
    <w:tmpl w:val="4AE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95819"/>
    <w:multiLevelType w:val="multilevel"/>
    <w:tmpl w:val="F31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F12DEB"/>
    <w:multiLevelType w:val="multilevel"/>
    <w:tmpl w:val="B22A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E0129A"/>
    <w:multiLevelType w:val="multilevel"/>
    <w:tmpl w:val="94CE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91D26"/>
    <w:multiLevelType w:val="multilevel"/>
    <w:tmpl w:val="F6E6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0E34AA"/>
    <w:multiLevelType w:val="multilevel"/>
    <w:tmpl w:val="274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996C75"/>
    <w:multiLevelType w:val="multilevel"/>
    <w:tmpl w:val="0C3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2">
    <w:nsid w:val="7CE70DF0"/>
    <w:multiLevelType w:val="hybridMultilevel"/>
    <w:tmpl w:val="817255B0"/>
    <w:lvl w:ilvl="0" w:tplc="AAB42972">
      <w:start w:val="26"/>
      <w:numFmt w:val="bullet"/>
      <w:lvlText w:val=""/>
      <w:lvlJc w:val="left"/>
      <w:pPr>
        <w:ind w:left="720" w:hanging="360"/>
      </w:pPr>
      <w:rPr>
        <w:rFonts w:ascii="Symbol" w:eastAsia="Times New Roman"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C7728C"/>
    <w:multiLevelType w:val="multilevel"/>
    <w:tmpl w:val="56F2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5"/>
  </w:num>
  <w:num w:numId="3">
    <w:abstractNumId w:val="20"/>
  </w:num>
  <w:num w:numId="4">
    <w:abstractNumId w:val="8"/>
  </w:num>
  <w:num w:numId="5">
    <w:abstractNumId w:val="17"/>
  </w:num>
  <w:num w:numId="6">
    <w:abstractNumId w:val="16"/>
  </w:num>
  <w:num w:numId="7">
    <w:abstractNumId w:val="19"/>
  </w:num>
  <w:num w:numId="8">
    <w:abstractNumId w:val="22"/>
  </w:num>
  <w:num w:numId="9">
    <w:abstractNumId w:val="40"/>
  </w:num>
  <w:num w:numId="10">
    <w:abstractNumId w:val="41"/>
  </w:num>
  <w:num w:numId="11">
    <w:abstractNumId w:val="30"/>
  </w:num>
  <w:num w:numId="12">
    <w:abstractNumId w:val="36"/>
  </w:num>
  <w:num w:numId="13">
    <w:abstractNumId w:val="28"/>
  </w:num>
  <w:num w:numId="14">
    <w:abstractNumId w:val="9"/>
  </w:num>
  <w:num w:numId="15">
    <w:abstractNumId w:val="10"/>
  </w:num>
  <w:num w:numId="16">
    <w:abstractNumId w:val="0"/>
  </w:num>
  <w:num w:numId="17">
    <w:abstractNumId w:val="11"/>
  </w:num>
  <w:num w:numId="18">
    <w:abstractNumId w:val="6"/>
  </w:num>
  <w:num w:numId="19">
    <w:abstractNumId w:val="27"/>
  </w:num>
  <w:num w:numId="20">
    <w:abstractNumId w:val="34"/>
  </w:num>
  <w:num w:numId="21">
    <w:abstractNumId w:val="3"/>
  </w:num>
  <w:num w:numId="22">
    <w:abstractNumId w:val="37"/>
  </w:num>
  <w:num w:numId="23">
    <w:abstractNumId w:val="1"/>
  </w:num>
  <w:num w:numId="24">
    <w:abstractNumId w:val="2"/>
  </w:num>
  <w:num w:numId="25">
    <w:abstractNumId w:val="24"/>
  </w:num>
  <w:num w:numId="26">
    <w:abstractNumId w:val="21"/>
  </w:num>
  <w:num w:numId="27">
    <w:abstractNumId w:val="29"/>
  </w:num>
  <w:num w:numId="28">
    <w:abstractNumId w:val="38"/>
  </w:num>
  <w:num w:numId="29">
    <w:abstractNumId w:val="12"/>
  </w:num>
  <w:num w:numId="30">
    <w:abstractNumId w:val="26"/>
  </w:num>
  <w:num w:numId="31">
    <w:abstractNumId w:val="32"/>
  </w:num>
  <w:num w:numId="32">
    <w:abstractNumId w:val="4"/>
  </w:num>
  <w:num w:numId="33">
    <w:abstractNumId w:val="35"/>
  </w:num>
  <w:num w:numId="34">
    <w:abstractNumId w:val="23"/>
  </w:num>
  <w:num w:numId="35">
    <w:abstractNumId w:val="13"/>
  </w:num>
  <w:num w:numId="36">
    <w:abstractNumId w:val="15"/>
  </w:num>
  <w:num w:numId="37">
    <w:abstractNumId w:val="43"/>
  </w:num>
  <w:num w:numId="38">
    <w:abstractNumId w:val="14"/>
  </w:num>
  <w:num w:numId="39">
    <w:abstractNumId w:val="42"/>
  </w:num>
  <w:num w:numId="40">
    <w:abstractNumId w:val="33"/>
  </w:num>
  <w:num w:numId="41">
    <w:abstractNumId w:val="31"/>
  </w:num>
  <w:num w:numId="42">
    <w:abstractNumId w:val="5"/>
  </w:num>
  <w:num w:numId="43">
    <w:abstractNumId w:val="7"/>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91"/>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170"/>
    <w:rsid w:val="00013676"/>
    <w:rsid w:val="000138CC"/>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94B"/>
    <w:rsid w:val="00021B50"/>
    <w:rsid w:val="00021E8B"/>
    <w:rsid w:val="0002208D"/>
    <w:rsid w:val="000220FB"/>
    <w:rsid w:val="0002214C"/>
    <w:rsid w:val="00022244"/>
    <w:rsid w:val="00022650"/>
    <w:rsid w:val="00022DAE"/>
    <w:rsid w:val="0002359F"/>
    <w:rsid w:val="00023881"/>
    <w:rsid w:val="00023E8D"/>
    <w:rsid w:val="00024567"/>
    <w:rsid w:val="00024641"/>
    <w:rsid w:val="0002464B"/>
    <w:rsid w:val="00024B99"/>
    <w:rsid w:val="00025A04"/>
    <w:rsid w:val="00025D54"/>
    <w:rsid w:val="00025E2C"/>
    <w:rsid w:val="00026126"/>
    <w:rsid w:val="00026867"/>
    <w:rsid w:val="00026A0D"/>
    <w:rsid w:val="00026A34"/>
    <w:rsid w:val="00026C2A"/>
    <w:rsid w:val="00026F4A"/>
    <w:rsid w:val="00026F77"/>
    <w:rsid w:val="000270FF"/>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5A3"/>
    <w:rsid w:val="000428D1"/>
    <w:rsid w:val="00042E57"/>
    <w:rsid w:val="0004308E"/>
    <w:rsid w:val="00043403"/>
    <w:rsid w:val="00043D18"/>
    <w:rsid w:val="00043EF9"/>
    <w:rsid w:val="00044199"/>
    <w:rsid w:val="00044205"/>
    <w:rsid w:val="00044301"/>
    <w:rsid w:val="00044B6B"/>
    <w:rsid w:val="00044B79"/>
    <w:rsid w:val="00044D33"/>
    <w:rsid w:val="000452E4"/>
    <w:rsid w:val="0004547B"/>
    <w:rsid w:val="000454D4"/>
    <w:rsid w:val="0004558D"/>
    <w:rsid w:val="0004576F"/>
    <w:rsid w:val="000459EB"/>
    <w:rsid w:val="00045E9E"/>
    <w:rsid w:val="00046133"/>
    <w:rsid w:val="00046190"/>
    <w:rsid w:val="000467AD"/>
    <w:rsid w:val="000467D7"/>
    <w:rsid w:val="000467EC"/>
    <w:rsid w:val="00046CA4"/>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5ED"/>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110"/>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38E"/>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969"/>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784"/>
    <w:rsid w:val="000868F4"/>
    <w:rsid w:val="00086B51"/>
    <w:rsid w:val="000872B5"/>
    <w:rsid w:val="000873C0"/>
    <w:rsid w:val="00087A98"/>
    <w:rsid w:val="00087AA4"/>
    <w:rsid w:val="00087EC1"/>
    <w:rsid w:val="00087F08"/>
    <w:rsid w:val="00087F60"/>
    <w:rsid w:val="00090580"/>
    <w:rsid w:val="000905B5"/>
    <w:rsid w:val="000907A7"/>
    <w:rsid w:val="000909F4"/>
    <w:rsid w:val="00090BB9"/>
    <w:rsid w:val="00090C8E"/>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DC"/>
    <w:rsid w:val="0009453B"/>
    <w:rsid w:val="00094876"/>
    <w:rsid w:val="0009491F"/>
    <w:rsid w:val="0009565D"/>
    <w:rsid w:val="000958D3"/>
    <w:rsid w:val="00095E36"/>
    <w:rsid w:val="00096923"/>
    <w:rsid w:val="00096C4E"/>
    <w:rsid w:val="00096DA5"/>
    <w:rsid w:val="00096F15"/>
    <w:rsid w:val="0009732D"/>
    <w:rsid w:val="00097410"/>
    <w:rsid w:val="0009743F"/>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A0C"/>
    <w:rsid w:val="000B5C53"/>
    <w:rsid w:val="000B6641"/>
    <w:rsid w:val="000B67E4"/>
    <w:rsid w:val="000B6938"/>
    <w:rsid w:val="000B6CC2"/>
    <w:rsid w:val="000B6D69"/>
    <w:rsid w:val="000B7102"/>
    <w:rsid w:val="000B712B"/>
    <w:rsid w:val="000B720D"/>
    <w:rsid w:val="000B78DF"/>
    <w:rsid w:val="000C0297"/>
    <w:rsid w:val="000C07CF"/>
    <w:rsid w:val="000C0844"/>
    <w:rsid w:val="000C0A07"/>
    <w:rsid w:val="000C0B67"/>
    <w:rsid w:val="000C0BAB"/>
    <w:rsid w:val="000C0DA2"/>
    <w:rsid w:val="000C16A8"/>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430"/>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1F7"/>
    <w:rsid w:val="000E122D"/>
    <w:rsid w:val="000E12B4"/>
    <w:rsid w:val="000E150A"/>
    <w:rsid w:val="000E1866"/>
    <w:rsid w:val="000E1A32"/>
    <w:rsid w:val="000E1E7E"/>
    <w:rsid w:val="000E1FDB"/>
    <w:rsid w:val="000E2449"/>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D5"/>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B89"/>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CBF"/>
    <w:rsid w:val="00104F50"/>
    <w:rsid w:val="00104F59"/>
    <w:rsid w:val="0010523B"/>
    <w:rsid w:val="00105520"/>
    <w:rsid w:val="001055C0"/>
    <w:rsid w:val="001056EB"/>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68A"/>
    <w:rsid w:val="001247C8"/>
    <w:rsid w:val="00124E1B"/>
    <w:rsid w:val="001253BE"/>
    <w:rsid w:val="001256FF"/>
    <w:rsid w:val="001257C4"/>
    <w:rsid w:val="00125CAE"/>
    <w:rsid w:val="00125D12"/>
    <w:rsid w:val="00125E6F"/>
    <w:rsid w:val="00125FE7"/>
    <w:rsid w:val="001261C2"/>
    <w:rsid w:val="00126615"/>
    <w:rsid w:val="0012669E"/>
    <w:rsid w:val="00126797"/>
    <w:rsid w:val="00126826"/>
    <w:rsid w:val="00126A3D"/>
    <w:rsid w:val="00126A91"/>
    <w:rsid w:val="00126E82"/>
    <w:rsid w:val="00126E93"/>
    <w:rsid w:val="0012730B"/>
    <w:rsid w:val="001273AF"/>
    <w:rsid w:val="00127B23"/>
    <w:rsid w:val="00127C99"/>
    <w:rsid w:val="00127F3E"/>
    <w:rsid w:val="00130347"/>
    <w:rsid w:val="001303F6"/>
    <w:rsid w:val="0013095A"/>
    <w:rsid w:val="00130C11"/>
    <w:rsid w:val="00130DA3"/>
    <w:rsid w:val="00130E5D"/>
    <w:rsid w:val="00131142"/>
    <w:rsid w:val="001311DC"/>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7E1"/>
    <w:rsid w:val="00150D94"/>
    <w:rsid w:val="0015118B"/>
    <w:rsid w:val="001511A4"/>
    <w:rsid w:val="001511C7"/>
    <w:rsid w:val="001512B0"/>
    <w:rsid w:val="0015149A"/>
    <w:rsid w:val="00151517"/>
    <w:rsid w:val="00151588"/>
    <w:rsid w:val="00151E9E"/>
    <w:rsid w:val="00151F52"/>
    <w:rsid w:val="00151FDC"/>
    <w:rsid w:val="00152666"/>
    <w:rsid w:val="0015277E"/>
    <w:rsid w:val="00152ADA"/>
    <w:rsid w:val="0015320E"/>
    <w:rsid w:val="001532DA"/>
    <w:rsid w:val="00153324"/>
    <w:rsid w:val="001533B7"/>
    <w:rsid w:val="001537F3"/>
    <w:rsid w:val="00153B8B"/>
    <w:rsid w:val="00154198"/>
    <w:rsid w:val="001542A7"/>
    <w:rsid w:val="001543D0"/>
    <w:rsid w:val="00154709"/>
    <w:rsid w:val="001548EB"/>
    <w:rsid w:val="00154DBF"/>
    <w:rsid w:val="00154E3E"/>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306"/>
    <w:rsid w:val="00161446"/>
    <w:rsid w:val="00161467"/>
    <w:rsid w:val="001614FA"/>
    <w:rsid w:val="0016153F"/>
    <w:rsid w:val="001615A8"/>
    <w:rsid w:val="0016186C"/>
    <w:rsid w:val="001619F0"/>
    <w:rsid w:val="00161AEF"/>
    <w:rsid w:val="00161C87"/>
    <w:rsid w:val="00161C88"/>
    <w:rsid w:val="00162018"/>
    <w:rsid w:val="0016223A"/>
    <w:rsid w:val="0016232F"/>
    <w:rsid w:val="00162629"/>
    <w:rsid w:val="0016264B"/>
    <w:rsid w:val="0016297F"/>
    <w:rsid w:val="00162C32"/>
    <w:rsid w:val="00162DC3"/>
    <w:rsid w:val="00162F4C"/>
    <w:rsid w:val="0016303A"/>
    <w:rsid w:val="001633DF"/>
    <w:rsid w:val="0016355F"/>
    <w:rsid w:val="00163848"/>
    <w:rsid w:val="00163E57"/>
    <w:rsid w:val="00163E95"/>
    <w:rsid w:val="00163FDF"/>
    <w:rsid w:val="00164117"/>
    <w:rsid w:val="0016478F"/>
    <w:rsid w:val="00164930"/>
    <w:rsid w:val="00164951"/>
    <w:rsid w:val="00164998"/>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6E"/>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D6B"/>
    <w:rsid w:val="00193E61"/>
    <w:rsid w:val="0019406B"/>
    <w:rsid w:val="00194C09"/>
    <w:rsid w:val="001952B0"/>
    <w:rsid w:val="001954D1"/>
    <w:rsid w:val="001955EE"/>
    <w:rsid w:val="00195779"/>
    <w:rsid w:val="00195B9C"/>
    <w:rsid w:val="00195F3F"/>
    <w:rsid w:val="00195FE4"/>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CF4"/>
    <w:rsid w:val="001A3DA6"/>
    <w:rsid w:val="001A3F0E"/>
    <w:rsid w:val="001A3FE2"/>
    <w:rsid w:val="001A414B"/>
    <w:rsid w:val="001A468F"/>
    <w:rsid w:val="001A47A2"/>
    <w:rsid w:val="001A4CEC"/>
    <w:rsid w:val="001A5182"/>
    <w:rsid w:val="001A5218"/>
    <w:rsid w:val="001A52DB"/>
    <w:rsid w:val="001A5B40"/>
    <w:rsid w:val="001A6394"/>
    <w:rsid w:val="001A63AA"/>
    <w:rsid w:val="001A6554"/>
    <w:rsid w:val="001A72CC"/>
    <w:rsid w:val="001A773F"/>
    <w:rsid w:val="001A7912"/>
    <w:rsid w:val="001A7A2D"/>
    <w:rsid w:val="001A7B41"/>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AB3"/>
    <w:rsid w:val="001B1C39"/>
    <w:rsid w:val="001B1D54"/>
    <w:rsid w:val="001B20A7"/>
    <w:rsid w:val="001B2134"/>
    <w:rsid w:val="001B227A"/>
    <w:rsid w:val="001B23A0"/>
    <w:rsid w:val="001B241F"/>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C81"/>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46"/>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0C"/>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3A"/>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8A3"/>
    <w:rsid w:val="001E7C36"/>
    <w:rsid w:val="001E7D80"/>
    <w:rsid w:val="001F02EC"/>
    <w:rsid w:val="001F0429"/>
    <w:rsid w:val="001F05B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3395"/>
    <w:rsid w:val="0021340B"/>
    <w:rsid w:val="002136EA"/>
    <w:rsid w:val="0021372B"/>
    <w:rsid w:val="00213957"/>
    <w:rsid w:val="00213C48"/>
    <w:rsid w:val="002144CB"/>
    <w:rsid w:val="00214A14"/>
    <w:rsid w:val="00214A52"/>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552"/>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CA7"/>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88F"/>
    <w:rsid w:val="00242A1D"/>
    <w:rsid w:val="00242AB0"/>
    <w:rsid w:val="00242F55"/>
    <w:rsid w:val="0024331C"/>
    <w:rsid w:val="002434C3"/>
    <w:rsid w:val="00243603"/>
    <w:rsid w:val="0024385E"/>
    <w:rsid w:val="00243F2A"/>
    <w:rsid w:val="0024434B"/>
    <w:rsid w:val="002444A5"/>
    <w:rsid w:val="0024454B"/>
    <w:rsid w:val="0024461F"/>
    <w:rsid w:val="00244B5B"/>
    <w:rsid w:val="00244C73"/>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BCF"/>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1FD9"/>
    <w:rsid w:val="0029206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4E3"/>
    <w:rsid w:val="002966E0"/>
    <w:rsid w:val="002966F5"/>
    <w:rsid w:val="00296A1E"/>
    <w:rsid w:val="00296F68"/>
    <w:rsid w:val="00296F86"/>
    <w:rsid w:val="002971EC"/>
    <w:rsid w:val="00297380"/>
    <w:rsid w:val="002973B5"/>
    <w:rsid w:val="0029782A"/>
    <w:rsid w:val="0029787B"/>
    <w:rsid w:val="00297A39"/>
    <w:rsid w:val="00297D64"/>
    <w:rsid w:val="002A0360"/>
    <w:rsid w:val="002A0551"/>
    <w:rsid w:val="002A0950"/>
    <w:rsid w:val="002A0FEF"/>
    <w:rsid w:val="002A10BC"/>
    <w:rsid w:val="002A167D"/>
    <w:rsid w:val="002A16A6"/>
    <w:rsid w:val="002A17F9"/>
    <w:rsid w:val="002A1B5E"/>
    <w:rsid w:val="002A20F5"/>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BDC"/>
    <w:rsid w:val="002B0CB1"/>
    <w:rsid w:val="002B18A0"/>
    <w:rsid w:val="002B2108"/>
    <w:rsid w:val="002B23FE"/>
    <w:rsid w:val="002B2BA6"/>
    <w:rsid w:val="002B3281"/>
    <w:rsid w:val="002B33DE"/>
    <w:rsid w:val="002B34E2"/>
    <w:rsid w:val="002B3FA1"/>
    <w:rsid w:val="002B41E5"/>
    <w:rsid w:val="002B4964"/>
    <w:rsid w:val="002B4B88"/>
    <w:rsid w:val="002B4E4B"/>
    <w:rsid w:val="002B4EA8"/>
    <w:rsid w:val="002B50C4"/>
    <w:rsid w:val="002B5713"/>
    <w:rsid w:val="002B57D9"/>
    <w:rsid w:val="002B5AE9"/>
    <w:rsid w:val="002B5E13"/>
    <w:rsid w:val="002B647C"/>
    <w:rsid w:val="002B6558"/>
    <w:rsid w:val="002B659C"/>
    <w:rsid w:val="002B66E8"/>
    <w:rsid w:val="002B697F"/>
    <w:rsid w:val="002B6B7C"/>
    <w:rsid w:val="002B7174"/>
    <w:rsid w:val="002B7779"/>
    <w:rsid w:val="002B7A21"/>
    <w:rsid w:val="002B7BBA"/>
    <w:rsid w:val="002B7C12"/>
    <w:rsid w:val="002B7C1B"/>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9B0"/>
    <w:rsid w:val="002C2C12"/>
    <w:rsid w:val="002C2C5C"/>
    <w:rsid w:val="002C32EF"/>
    <w:rsid w:val="002C33DA"/>
    <w:rsid w:val="002C34BC"/>
    <w:rsid w:val="002C37CE"/>
    <w:rsid w:val="002C38AD"/>
    <w:rsid w:val="002C3956"/>
    <w:rsid w:val="002C39CA"/>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BA5"/>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1AA2"/>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890"/>
    <w:rsid w:val="002D3961"/>
    <w:rsid w:val="002D3BF9"/>
    <w:rsid w:val="002D3D3B"/>
    <w:rsid w:val="002D3EA4"/>
    <w:rsid w:val="002D3F66"/>
    <w:rsid w:val="002D43D3"/>
    <w:rsid w:val="002D43F6"/>
    <w:rsid w:val="002D464A"/>
    <w:rsid w:val="002D4ACC"/>
    <w:rsid w:val="002D4F86"/>
    <w:rsid w:val="002D515C"/>
    <w:rsid w:val="002D52F1"/>
    <w:rsid w:val="002D5623"/>
    <w:rsid w:val="002D5C02"/>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416"/>
    <w:rsid w:val="002E0445"/>
    <w:rsid w:val="002E0FE4"/>
    <w:rsid w:val="002E1250"/>
    <w:rsid w:val="002E1532"/>
    <w:rsid w:val="002E167C"/>
    <w:rsid w:val="002E1806"/>
    <w:rsid w:val="002E1A28"/>
    <w:rsid w:val="002E1EC3"/>
    <w:rsid w:val="002E1FB0"/>
    <w:rsid w:val="002E1FBB"/>
    <w:rsid w:val="002E25DC"/>
    <w:rsid w:val="002E2999"/>
    <w:rsid w:val="002E2CF4"/>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2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77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F8"/>
    <w:rsid w:val="00305321"/>
    <w:rsid w:val="0030574C"/>
    <w:rsid w:val="0030587D"/>
    <w:rsid w:val="00305B42"/>
    <w:rsid w:val="00305E71"/>
    <w:rsid w:val="00306630"/>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0D2"/>
    <w:rsid w:val="00316821"/>
    <w:rsid w:val="0031690D"/>
    <w:rsid w:val="00316CED"/>
    <w:rsid w:val="0031786B"/>
    <w:rsid w:val="00317D45"/>
    <w:rsid w:val="00317E56"/>
    <w:rsid w:val="00317F2D"/>
    <w:rsid w:val="0032007A"/>
    <w:rsid w:val="003201EE"/>
    <w:rsid w:val="003202D4"/>
    <w:rsid w:val="003203C2"/>
    <w:rsid w:val="003204BE"/>
    <w:rsid w:val="00320748"/>
    <w:rsid w:val="00320769"/>
    <w:rsid w:val="00320FED"/>
    <w:rsid w:val="00321324"/>
    <w:rsid w:val="00321958"/>
    <w:rsid w:val="003219E3"/>
    <w:rsid w:val="00321A27"/>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F1E"/>
    <w:rsid w:val="00325371"/>
    <w:rsid w:val="003257F7"/>
    <w:rsid w:val="00325AE7"/>
    <w:rsid w:val="00325C4D"/>
    <w:rsid w:val="00326194"/>
    <w:rsid w:val="0032676F"/>
    <w:rsid w:val="00326E22"/>
    <w:rsid w:val="00327128"/>
    <w:rsid w:val="00327630"/>
    <w:rsid w:val="00327E05"/>
    <w:rsid w:val="00327FE3"/>
    <w:rsid w:val="003300AE"/>
    <w:rsid w:val="0033051F"/>
    <w:rsid w:val="00330694"/>
    <w:rsid w:val="003307ED"/>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153"/>
    <w:rsid w:val="003413AE"/>
    <w:rsid w:val="003414C2"/>
    <w:rsid w:val="0034153E"/>
    <w:rsid w:val="003416AA"/>
    <w:rsid w:val="00341A2B"/>
    <w:rsid w:val="00341E0E"/>
    <w:rsid w:val="00341F1C"/>
    <w:rsid w:val="00342004"/>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A3"/>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FEE"/>
    <w:rsid w:val="00360543"/>
    <w:rsid w:val="00360574"/>
    <w:rsid w:val="003608C3"/>
    <w:rsid w:val="0036098B"/>
    <w:rsid w:val="00360B00"/>
    <w:rsid w:val="00360FBA"/>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642"/>
    <w:rsid w:val="0036399B"/>
    <w:rsid w:val="00364249"/>
    <w:rsid w:val="003646E9"/>
    <w:rsid w:val="00364AC4"/>
    <w:rsid w:val="0036522A"/>
    <w:rsid w:val="003655F3"/>
    <w:rsid w:val="00365680"/>
    <w:rsid w:val="00365EE1"/>
    <w:rsid w:val="0036605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3CC7"/>
    <w:rsid w:val="003741E8"/>
    <w:rsid w:val="00374452"/>
    <w:rsid w:val="00374488"/>
    <w:rsid w:val="00374596"/>
    <w:rsid w:val="00374AAA"/>
    <w:rsid w:val="00374B2F"/>
    <w:rsid w:val="0037540A"/>
    <w:rsid w:val="0037597A"/>
    <w:rsid w:val="00375A93"/>
    <w:rsid w:val="00375C41"/>
    <w:rsid w:val="00375F38"/>
    <w:rsid w:val="00376142"/>
    <w:rsid w:val="003763A0"/>
    <w:rsid w:val="003769AC"/>
    <w:rsid w:val="00376A0C"/>
    <w:rsid w:val="00376B9A"/>
    <w:rsid w:val="00376F2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898"/>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3F6"/>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BB6"/>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D7FA1"/>
    <w:rsid w:val="003E02B5"/>
    <w:rsid w:val="003E0574"/>
    <w:rsid w:val="003E0584"/>
    <w:rsid w:val="003E11BC"/>
    <w:rsid w:val="003E13D6"/>
    <w:rsid w:val="003E17B1"/>
    <w:rsid w:val="003E1A5C"/>
    <w:rsid w:val="003E1B88"/>
    <w:rsid w:val="003E1E7D"/>
    <w:rsid w:val="003E1FD0"/>
    <w:rsid w:val="003E246D"/>
    <w:rsid w:val="003E267A"/>
    <w:rsid w:val="003E28F5"/>
    <w:rsid w:val="003E31F2"/>
    <w:rsid w:val="003E32FF"/>
    <w:rsid w:val="003E3488"/>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41"/>
    <w:rsid w:val="003E7A5C"/>
    <w:rsid w:val="003E7D71"/>
    <w:rsid w:val="003E7F5F"/>
    <w:rsid w:val="003E7FB8"/>
    <w:rsid w:val="003F048F"/>
    <w:rsid w:val="003F085F"/>
    <w:rsid w:val="003F09A4"/>
    <w:rsid w:val="003F0AAC"/>
    <w:rsid w:val="003F0B3B"/>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CC"/>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019"/>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234"/>
    <w:rsid w:val="0043146F"/>
    <w:rsid w:val="004316F1"/>
    <w:rsid w:val="004319B8"/>
    <w:rsid w:val="00431FED"/>
    <w:rsid w:val="0043205E"/>
    <w:rsid w:val="00432215"/>
    <w:rsid w:val="00432266"/>
    <w:rsid w:val="004327C1"/>
    <w:rsid w:val="004328BD"/>
    <w:rsid w:val="00432997"/>
    <w:rsid w:val="00432FE3"/>
    <w:rsid w:val="00433170"/>
    <w:rsid w:val="00433366"/>
    <w:rsid w:val="00433A1F"/>
    <w:rsid w:val="00433A49"/>
    <w:rsid w:val="00433E22"/>
    <w:rsid w:val="00433F09"/>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348"/>
    <w:rsid w:val="0044048E"/>
    <w:rsid w:val="0044051B"/>
    <w:rsid w:val="00440661"/>
    <w:rsid w:val="004406C6"/>
    <w:rsid w:val="0044091C"/>
    <w:rsid w:val="00440EB6"/>
    <w:rsid w:val="004413CD"/>
    <w:rsid w:val="004415E2"/>
    <w:rsid w:val="004416BF"/>
    <w:rsid w:val="00441724"/>
    <w:rsid w:val="00441FCF"/>
    <w:rsid w:val="0044201F"/>
    <w:rsid w:val="004421AA"/>
    <w:rsid w:val="004422BE"/>
    <w:rsid w:val="00442413"/>
    <w:rsid w:val="0044245E"/>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E7B"/>
    <w:rsid w:val="00445F47"/>
    <w:rsid w:val="0044600D"/>
    <w:rsid w:val="00446645"/>
    <w:rsid w:val="004467FA"/>
    <w:rsid w:val="00446C83"/>
    <w:rsid w:val="004473ED"/>
    <w:rsid w:val="004475DF"/>
    <w:rsid w:val="00447A90"/>
    <w:rsid w:val="0045013F"/>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7A7"/>
    <w:rsid w:val="0045591E"/>
    <w:rsid w:val="00455B77"/>
    <w:rsid w:val="00455DAC"/>
    <w:rsid w:val="00455EFB"/>
    <w:rsid w:val="00456044"/>
    <w:rsid w:val="00456310"/>
    <w:rsid w:val="004566BE"/>
    <w:rsid w:val="00456A20"/>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786"/>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0DE1"/>
    <w:rsid w:val="00471173"/>
    <w:rsid w:val="0047139C"/>
    <w:rsid w:val="004718BA"/>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ACF"/>
    <w:rsid w:val="00476C65"/>
    <w:rsid w:val="00476CCD"/>
    <w:rsid w:val="00476E64"/>
    <w:rsid w:val="00476F14"/>
    <w:rsid w:val="00476F35"/>
    <w:rsid w:val="004773B0"/>
    <w:rsid w:val="00477F3F"/>
    <w:rsid w:val="00480367"/>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110"/>
    <w:rsid w:val="00491266"/>
    <w:rsid w:val="00491688"/>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824"/>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5F7"/>
    <w:rsid w:val="004B685D"/>
    <w:rsid w:val="004B69BA"/>
    <w:rsid w:val="004B6C35"/>
    <w:rsid w:val="004B6DB8"/>
    <w:rsid w:val="004B6DD6"/>
    <w:rsid w:val="004B78D7"/>
    <w:rsid w:val="004B7B20"/>
    <w:rsid w:val="004B7BFE"/>
    <w:rsid w:val="004C04E7"/>
    <w:rsid w:val="004C0F85"/>
    <w:rsid w:val="004C13A5"/>
    <w:rsid w:val="004C1777"/>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65F"/>
    <w:rsid w:val="004D2BCB"/>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52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36F"/>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0D4D"/>
    <w:rsid w:val="004F1331"/>
    <w:rsid w:val="004F13C3"/>
    <w:rsid w:val="004F1892"/>
    <w:rsid w:val="004F1A8C"/>
    <w:rsid w:val="004F1C6A"/>
    <w:rsid w:val="004F220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5088"/>
    <w:rsid w:val="004F5339"/>
    <w:rsid w:val="004F53B9"/>
    <w:rsid w:val="004F545D"/>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DE4"/>
    <w:rsid w:val="00503F68"/>
    <w:rsid w:val="005041F4"/>
    <w:rsid w:val="00504379"/>
    <w:rsid w:val="0050442A"/>
    <w:rsid w:val="00504E52"/>
    <w:rsid w:val="0050544E"/>
    <w:rsid w:val="0050594F"/>
    <w:rsid w:val="00505CAF"/>
    <w:rsid w:val="00505EF1"/>
    <w:rsid w:val="0050611C"/>
    <w:rsid w:val="0050652A"/>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7A4"/>
    <w:rsid w:val="00520ABF"/>
    <w:rsid w:val="0052126E"/>
    <w:rsid w:val="005212A3"/>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937"/>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07BC"/>
    <w:rsid w:val="00560F91"/>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2B"/>
    <w:rsid w:val="005931BA"/>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A2"/>
    <w:rsid w:val="005A2ABA"/>
    <w:rsid w:val="005A2D7A"/>
    <w:rsid w:val="005A2DAC"/>
    <w:rsid w:val="005A2DF3"/>
    <w:rsid w:val="005A2E63"/>
    <w:rsid w:val="005A31BD"/>
    <w:rsid w:val="005A32C3"/>
    <w:rsid w:val="005A343D"/>
    <w:rsid w:val="005A3580"/>
    <w:rsid w:val="005A35E0"/>
    <w:rsid w:val="005A38E5"/>
    <w:rsid w:val="005A3E26"/>
    <w:rsid w:val="005A3E79"/>
    <w:rsid w:val="005A41C9"/>
    <w:rsid w:val="005A4512"/>
    <w:rsid w:val="005A45F6"/>
    <w:rsid w:val="005A4BC1"/>
    <w:rsid w:val="005A4EB2"/>
    <w:rsid w:val="005A4FAA"/>
    <w:rsid w:val="005A59B1"/>
    <w:rsid w:val="005A5B3B"/>
    <w:rsid w:val="005A5D35"/>
    <w:rsid w:val="005A5D5C"/>
    <w:rsid w:val="005A5FD6"/>
    <w:rsid w:val="005A6121"/>
    <w:rsid w:val="005A62AE"/>
    <w:rsid w:val="005A6651"/>
    <w:rsid w:val="005A6921"/>
    <w:rsid w:val="005A695A"/>
    <w:rsid w:val="005A6C1B"/>
    <w:rsid w:val="005A6F0D"/>
    <w:rsid w:val="005A7309"/>
    <w:rsid w:val="005A7B7C"/>
    <w:rsid w:val="005A7C5F"/>
    <w:rsid w:val="005A7E92"/>
    <w:rsid w:val="005A7EB8"/>
    <w:rsid w:val="005A7FD1"/>
    <w:rsid w:val="005B05D2"/>
    <w:rsid w:val="005B082F"/>
    <w:rsid w:val="005B0865"/>
    <w:rsid w:val="005B0C0F"/>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498"/>
    <w:rsid w:val="005B35D0"/>
    <w:rsid w:val="005B36A0"/>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1C"/>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0F"/>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802"/>
    <w:rsid w:val="005D69C3"/>
    <w:rsid w:val="005D6A98"/>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2E"/>
    <w:rsid w:val="005E0CDD"/>
    <w:rsid w:val="005E0D28"/>
    <w:rsid w:val="005E1333"/>
    <w:rsid w:val="005E1589"/>
    <w:rsid w:val="005E1663"/>
    <w:rsid w:val="005E1B49"/>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2C68"/>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07FB8"/>
    <w:rsid w:val="006103C0"/>
    <w:rsid w:val="0061045A"/>
    <w:rsid w:val="006107A3"/>
    <w:rsid w:val="006107BC"/>
    <w:rsid w:val="00610B34"/>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A82"/>
    <w:rsid w:val="00615B2E"/>
    <w:rsid w:val="00615C10"/>
    <w:rsid w:val="00615E09"/>
    <w:rsid w:val="00615E1B"/>
    <w:rsid w:val="00615F73"/>
    <w:rsid w:val="0061626F"/>
    <w:rsid w:val="00616619"/>
    <w:rsid w:val="00616715"/>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09D"/>
    <w:rsid w:val="006231AB"/>
    <w:rsid w:val="00623A39"/>
    <w:rsid w:val="00623C90"/>
    <w:rsid w:val="00623D7C"/>
    <w:rsid w:val="00623E43"/>
    <w:rsid w:val="006240E3"/>
    <w:rsid w:val="00624258"/>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797"/>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D8"/>
    <w:rsid w:val="00647598"/>
    <w:rsid w:val="00647610"/>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71B"/>
    <w:rsid w:val="0065179A"/>
    <w:rsid w:val="006518EC"/>
    <w:rsid w:val="00651D7B"/>
    <w:rsid w:val="006520B3"/>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0F27"/>
    <w:rsid w:val="00671181"/>
    <w:rsid w:val="0067140F"/>
    <w:rsid w:val="00671749"/>
    <w:rsid w:val="00672142"/>
    <w:rsid w:val="006723A9"/>
    <w:rsid w:val="00672B7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66"/>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3F6"/>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25B"/>
    <w:rsid w:val="006B0276"/>
    <w:rsid w:val="006B046D"/>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AAB"/>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0EC"/>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AD9"/>
    <w:rsid w:val="006D7DDB"/>
    <w:rsid w:val="006E014B"/>
    <w:rsid w:val="006E02EE"/>
    <w:rsid w:val="006E0366"/>
    <w:rsid w:val="006E07EC"/>
    <w:rsid w:val="006E07FA"/>
    <w:rsid w:val="006E0A01"/>
    <w:rsid w:val="006E0F9B"/>
    <w:rsid w:val="006E0FA6"/>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BC8"/>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346"/>
    <w:rsid w:val="006F05E2"/>
    <w:rsid w:val="006F1036"/>
    <w:rsid w:val="006F179B"/>
    <w:rsid w:val="006F188D"/>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3E5E"/>
    <w:rsid w:val="006F42CD"/>
    <w:rsid w:val="006F44C4"/>
    <w:rsid w:val="006F4855"/>
    <w:rsid w:val="006F4AB8"/>
    <w:rsid w:val="006F4FA8"/>
    <w:rsid w:val="006F5319"/>
    <w:rsid w:val="006F540D"/>
    <w:rsid w:val="006F5619"/>
    <w:rsid w:val="006F5850"/>
    <w:rsid w:val="006F58A1"/>
    <w:rsid w:val="006F5D26"/>
    <w:rsid w:val="006F5DF7"/>
    <w:rsid w:val="006F5E53"/>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0EC6"/>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B0A"/>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BE2"/>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8BC"/>
    <w:rsid w:val="00732957"/>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D18"/>
    <w:rsid w:val="0073608D"/>
    <w:rsid w:val="007360CA"/>
    <w:rsid w:val="007363CB"/>
    <w:rsid w:val="0073695A"/>
    <w:rsid w:val="00736E25"/>
    <w:rsid w:val="0073718C"/>
    <w:rsid w:val="0073728E"/>
    <w:rsid w:val="007375A0"/>
    <w:rsid w:val="00737806"/>
    <w:rsid w:val="00737A7E"/>
    <w:rsid w:val="00737B13"/>
    <w:rsid w:val="00737B16"/>
    <w:rsid w:val="0074042B"/>
    <w:rsid w:val="007407AD"/>
    <w:rsid w:val="007407F2"/>
    <w:rsid w:val="00740845"/>
    <w:rsid w:val="00740F9F"/>
    <w:rsid w:val="0074199C"/>
    <w:rsid w:val="00741C3D"/>
    <w:rsid w:val="00741DA7"/>
    <w:rsid w:val="007420AC"/>
    <w:rsid w:val="007422DB"/>
    <w:rsid w:val="007423B2"/>
    <w:rsid w:val="00742460"/>
    <w:rsid w:val="007428AD"/>
    <w:rsid w:val="00743555"/>
    <w:rsid w:val="00743942"/>
    <w:rsid w:val="00743AEB"/>
    <w:rsid w:val="00744241"/>
    <w:rsid w:val="007442E2"/>
    <w:rsid w:val="007444D8"/>
    <w:rsid w:val="007446B6"/>
    <w:rsid w:val="00744988"/>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882"/>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E7D"/>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CE2"/>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6E4"/>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6D"/>
    <w:rsid w:val="00774BBD"/>
    <w:rsid w:val="00774CCF"/>
    <w:rsid w:val="00774DC3"/>
    <w:rsid w:val="00774E64"/>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3A"/>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3AFF"/>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B80"/>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7B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757"/>
    <w:rsid w:val="007A18E0"/>
    <w:rsid w:val="007A1AFF"/>
    <w:rsid w:val="007A1DF8"/>
    <w:rsid w:val="007A2115"/>
    <w:rsid w:val="007A22B6"/>
    <w:rsid w:val="007A22E3"/>
    <w:rsid w:val="007A2820"/>
    <w:rsid w:val="007A2AEB"/>
    <w:rsid w:val="007A2F71"/>
    <w:rsid w:val="007A3637"/>
    <w:rsid w:val="007A3A43"/>
    <w:rsid w:val="007A3B2B"/>
    <w:rsid w:val="007A3C9F"/>
    <w:rsid w:val="007A3E92"/>
    <w:rsid w:val="007A3FD0"/>
    <w:rsid w:val="007A400F"/>
    <w:rsid w:val="007A4783"/>
    <w:rsid w:val="007A4995"/>
    <w:rsid w:val="007A4D78"/>
    <w:rsid w:val="007A5156"/>
    <w:rsid w:val="007A563B"/>
    <w:rsid w:val="007A5A84"/>
    <w:rsid w:val="007A5D2E"/>
    <w:rsid w:val="007A5D66"/>
    <w:rsid w:val="007A5E0F"/>
    <w:rsid w:val="007A605B"/>
    <w:rsid w:val="007A615C"/>
    <w:rsid w:val="007A6192"/>
    <w:rsid w:val="007A6363"/>
    <w:rsid w:val="007A6797"/>
    <w:rsid w:val="007A6BA6"/>
    <w:rsid w:val="007A70F4"/>
    <w:rsid w:val="007A7321"/>
    <w:rsid w:val="007A74CF"/>
    <w:rsid w:val="007A7613"/>
    <w:rsid w:val="007A7626"/>
    <w:rsid w:val="007A7959"/>
    <w:rsid w:val="007A7AE9"/>
    <w:rsid w:val="007A7C65"/>
    <w:rsid w:val="007A7E5C"/>
    <w:rsid w:val="007B0204"/>
    <w:rsid w:val="007B0367"/>
    <w:rsid w:val="007B06DD"/>
    <w:rsid w:val="007B0AB4"/>
    <w:rsid w:val="007B0C28"/>
    <w:rsid w:val="007B1300"/>
    <w:rsid w:val="007B139F"/>
    <w:rsid w:val="007B1B30"/>
    <w:rsid w:val="007B2049"/>
    <w:rsid w:val="007B204D"/>
    <w:rsid w:val="007B220C"/>
    <w:rsid w:val="007B23C7"/>
    <w:rsid w:val="007B255A"/>
    <w:rsid w:val="007B2763"/>
    <w:rsid w:val="007B29DF"/>
    <w:rsid w:val="007B2A8D"/>
    <w:rsid w:val="007B2ADE"/>
    <w:rsid w:val="007B2B51"/>
    <w:rsid w:val="007B2DA0"/>
    <w:rsid w:val="007B2E2E"/>
    <w:rsid w:val="007B2EBC"/>
    <w:rsid w:val="007B2F82"/>
    <w:rsid w:val="007B3019"/>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852"/>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C04"/>
    <w:rsid w:val="007C4E59"/>
    <w:rsid w:val="007C4FE9"/>
    <w:rsid w:val="007C5007"/>
    <w:rsid w:val="007C5481"/>
    <w:rsid w:val="007C5717"/>
    <w:rsid w:val="007C578B"/>
    <w:rsid w:val="007C592C"/>
    <w:rsid w:val="007C5C4D"/>
    <w:rsid w:val="007C5D9E"/>
    <w:rsid w:val="007C613E"/>
    <w:rsid w:val="007C6437"/>
    <w:rsid w:val="007C648F"/>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7F0"/>
    <w:rsid w:val="007D17F8"/>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7C"/>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20F"/>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1BD"/>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814"/>
    <w:rsid w:val="00833C43"/>
    <w:rsid w:val="00834177"/>
    <w:rsid w:val="00834A92"/>
    <w:rsid w:val="0083521E"/>
    <w:rsid w:val="008352E6"/>
    <w:rsid w:val="008356C8"/>
    <w:rsid w:val="008356D1"/>
    <w:rsid w:val="00835781"/>
    <w:rsid w:val="00835A49"/>
    <w:rsid w:val="00835AC8"/>
    <w:rsid w:val="00835DA2"/>
    <w:rsid w:val="00835E2A"/>
    <w:rsid w:val="008368FD"/>
    <w:rsid w:val="00836BC9"/>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7D3"/>
    <w:rsid w:val="00847E1D"/>
    <w:rsid w:val="00847E9A"/>
    <w:rsid w:val="008503B6"/>
    <w:rsid w:val="008503FE"/>
    <w:rsid w:val="008504DD"/>
    <w:rsid w:val="0085070C"/>
    <w:rsid w:val="00850781"/>
    <w:rsid w:val="00850811"/>
    <w:rsid w:val="0085096B"/>
    <w:rsid w:val="00850D5A"/>
    <w:rsid w:val="0085138B"/>
    <w:rsid w:val="0085179E"/>
    <w:rsid w:val="00851A71"/>
    <w:rsid w:val="00851C4F"/>
    <w:rsid w:val="00851E33"/>
    <w:rsid w:val="00852327"/>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2EF2"/>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5F4F"/>
    <w:rsid w:val="0086612D"/>
    <w:rsid w:val="00866505"/>
    <w:rsid w:val="00866525"/>
    <w:rsid w:val="008665E8"/>
    <w:rsid w:val="008667A6"/>
    <w:rsid w:val="00866A17"/>
    <w:rsid w:val="00866E90"/>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80050"/>
    <w:rsid w:val="00880287"/>
    <w:rsid w:val="008803FF"/>
    <w:rsid w:val="0088051C"/>
    <w:rsid w:val="00880673"/>
    <w:rsid w:val="00881008"/>
    <w:rsid w:val="0088111B"/>
    <w:rsid w:val="00881148"/>
    <w:rsid w:val="008811A9"/>
    <w:rsid w:val="00881381"/>
    <w:rsid w:val="00881981"/>
    <w:rsid w:val="00881B35"/>
    <w:rsid w:val="00881F50"/>
    <w:rsid w:val="00881FBA"/>
    <w:rsid w:val="008820FE"/>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62A"/>
    <w:rsid w:val="00892BB1"/>
    <w:rsid w:val="00892FB7"/>
    <w:rsid w:val="00892FBF"/>
    <w:rsid w:val="00892FCB"/>
    <w:rsid w:val="00893442"/>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734"/>
    <w:rsid w:val="008A1A09"/>
    <w:rsid w:val="008A1A5F"/>
    <w:rsid w:val="008A1C2F"/>
    <w:rsid w:val="008A1CAA"/>
    <w:rsid w:val="008A1E9C"/>
    <w:rsid w:val="008A1F39"/>
    <w:rsid w:val="008A20F3"/>
    <w:rsid w:val="008A238E"/>
    <w:rsid w:val="008A2866"/>
    <w:rsid w:val="008A28DF"/>
    <w:rsid w:val="008A2D18"/>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6354"/>
    <w:rsid w:val="008A663A"/>
    <w:rsid w:val="008A6791"/>
    <w:rsid w:val="008A683A"/>
    <w:rsid w:val="008A6B64"/>
    <w:rsid w:val="008A6C54"/>
    <w:rsid w:val="008A6EE0"/>
    <w:rsid w:val="008A7049"/>
    <w:rsid w:val="008A7161"/>
    <w:rsid w:val="008A733D"/>
    <w:rsid w:val="008A74DB"/>
    <w:rsid w:val="008A7990"/>
    <w:rsid w:val="008A7D48"/>
    <w:rsid w:val="008A7DC3"/>
    <w:rsid w:val="008A7E9F"/>
    <w:rsid w:val="008A7F89"/>
    <w:rsid w:val="008B00CA"/>
    <w:rsid w:val="008B0181"/>
    <w:rsid w:val="008B0C15"/>
    <w:rsid w:val="008B0C64"/>
    <w:rsid w:val="008B0E97"/>
    <w:rsid w:val="008B0F03"/>
    <w:rsid w:val="008B0F8C"/>
    <w:rsid w:val="008B1011"/>
    <w:rsid w:val="008B11E2"/>
    <w:rsid w:val="008B13AE"/>
    <w:rsid w:val="008B17DF"/>
    <w:rsid w:val="008B1BBD"/>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7F3"/>
    <w:rsid w:val="008B7AD9"/>
    <w:rsid w:val="008B7EC0"/>
    <w:rsid w:val="008C0047"/>
    <w:rsid w:val="008C01C6"/>
    <w:rsid w:val="008C01CF"/>
    <w:rsid w:val="008C05B6"/>
    <w:rsid w:val="008C05F7"/>
    <w:rsid w:val="008C082B"/>
    <w:rsid w:val="008C0BBF"/>
    <w:rsid w:val="008C1303"/>
    <w:rsid w:val="008C14CA"/>
    <w:rsid w:val="008C1593"/>
    <w:rsid w:val="008C1DB2"/>
    <w:rsid w:val="008C22CE"/>
    <w:rsid w:val="008C27EA"/>
    <w:rsid w:val="008C28CA"/>
    <w:rsid w:val="008C2BC3"/>
    <w:rsid w:val="008C3366"/>
    <w:rsid w:val="008C349C"/>
    <w:rsid w:val="008C3687"/>
    <w:rsid w:val="008C3B1B"/>
    <w:rsid w:val="008C3E18"/>
    <w:rsid w:val="008C3F62"/>
    <w:rsid w:val="008C4113"/>
    <w:rsid w:val="008C43C0"/>
    <w:rsid w:val="008C4553"/>
    <w:rsid w:val="008C475A"/>
    <w:rsid w:val="008C485B"/>
    <w:rsid w:val="008C49A5"/>
    <w:rsid w:val="008C4D19"/>
    <w:rsid w:val="008C50A9"/>
    <w:rsid w:val="008C54BB"/>
    <w:rsid w:val="008C5A3F"/>
    <w:rsid w:val="008C5B00"/>
    <w:rsid w:val="008C6217"/>
    <w:rsid w:val="008C63F5"/>
    <w:rsid w:val="008C673F"/>
    <w:rsid w:val="008C6DDD"/>
    <w:rsid w:val="008C6E50"/>
    <w:rsid w:val="008C6EE0"/>
    <w:rsid w:val="008C74B5"/>
    <w:rsid w:val="008C7A47"/>
    <w:rsid w:val="008C7B16"/>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936"/>
    <w:rsid w:val="008D5945"/>
    <w:rsid w:val="008D5A5D"/>
    <w:rsid w:val="008D5DDC"/>
    <w:rsid w:val="008D6FC3"/>
    <w:rsid w:val="008D7451"/>
    <w:rsid w:val="008D791F"/>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14"/>
    <w:rsid w:val="008F06A6"/>
    <w:rsid w:val="008F07E0"/>
    <w:rsid w:val="008F0801"/>
    <w:rsid w:val="008F0EAC"/>
    <w:rsid w:val="008F1341"/>
    <w:rsid w:val="008F15DB"/>
    <w:rsid w:val="008F20BD"/>
    <w:rsid w:val="008F213A"/>
    <w:rsid w:val="008F22CD"/>
    <w:rsid w:val="008F2442"/>
    <w:rsid w:val="008F2546"/>
    <w:rsid w:val="008F2930"/>
    <w:rsid w:val="008F31E6"/>
    <w:rsid w:val="008F344D"/>
    <w:rsid w:val="008F3BEB"/>
    <w:rsid w:val="008F4008"/>
    <w:rsid w:val="008F41AC"/>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888"/>
    <w:rsid w:val="009019D8"/>
    <w:rsid w:val="009019E7"/>
    <w:rsid w:val="00901A0A"/>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5C"/>
    <w:rsid w:val="009117CD"/>
    <w:rsid w:val="009119CA"/>
    <w:rsid w:val="00911A01"/>
    <w:rsid w:val="00911CE9"/>
    <w:rsid w:val="0091207F"/>
    <w:rsid w:val="009123D7"/>
    <w:rsid w:val="009128FC"/>
    <w:rsid w:val="00912BAA"/>
    <w:rsid w:val="009130A7"/>
    <w:rsid w:val="00913299"/>
    <w:rsid w:val="0091341D"/>
    <w:rsid w:val="009136DA"/>
    <w:rsid w:val="00913712"/>
    <w:rsid w:val="00913937"/>
    <w:rsid w:val="00913ACB"/>
    <w:rsid w:val="009142B9"/>
    <w:rsid w:val="009146F7"/>
    <w:rsid w:val="00914C4B"/>
    <w:rsid w:val="009150C6"/>
    <w:rsid w:val="0091551B"/>
    <w:rsid w:val="009155CE"/>
    <w:rsid w:val="00915723"/>
    <w:rsid w:val="00915A34"/>
    <w:rsid w:val="009168C8"/>
    <w:rsid w:val="00916BCE"/>
    <w:rsid w:val="00916E62"/>
    <w:rsid w:val="009170D1"/>
    <w:rsid w:val="0091730A"/>
    <w:rsid w:val="009174C1"/>
    <w:rsid w:val="0091755D"/>
    <w:rsid w:val="00917D29"/>
    <w:rsid w:val="00920836"/>
    <w:rsid w:val="0092089D"/>
    <w:rsid w:val="00920B1F"/>
    <w:rsid w:val="00920C4D"/>
    <w:rsid w:val="009210C5"/>
    <w:rsid w:val="00921164"/>
    <w:rsid w:val="009213B9"/>
    <w:rsid w:val="009214D8"/>
    <w:rsid w:val="009217C4"/>
    <w:rsid w:val="00921A82"/>
    <w:rsid w:val="00921D4E"/>
    <w:rsid w:val="00922508"/>
    <w:rsid w:val="00922CA6"/>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A9"/>
    <w:rsid w:val="00927A44"/>
    <w:rsid w:val="0093085F"/>
    <w:rsid w:val="009311A9"/>
    <w:rsid w:val="009315E4"/>
    <w:rsid w:val="00931609"/>
    <w:rsid w:val="0093169C"/>
    <w:rsid w:val="00931C92"/>
    <w:rsid w:val="00931DFA"/>
    <w:rsid w:val="00931F75"/>
    <w:rsid w:val="009322B0"/>
    <w:rsid w:val="00932744"/>
    <w:rsid w:val="0093281C"/>
    <w:rsid w:val="00932B8B"/>
    <w:rsid w:val="00932F3A"/>
    <w:rsid w:val="00933064"/>
    <w:rsid w:val="009330D6"/>
    <w:rsid w:val="0093353B"/>
    <w:rsid w:val="00933836"/>
    <w:rsid w:val="00933FA3"/>
    <w:rsid w:val="00934015"/>
    <w:rsid w:val="00934051"/>
    <w:rsid w:val="00934099"/>
    <w:rsid w:val="00934165"/>
    <w:rsid w:val="009341DC"/>
    <w:rsid w:val="00934364"/>
    <w:rsid w:val="00934377"/>
    <w:rsid w:val="00934716"/>
    <w:rsid w:val="00934AB7"/>
    <w:rsid w:val="00935484"/>
    <w:rsid w:val="0093554F"/>
    <w:rsid w:val="009357A8"/>
    <w:rsid w:val="009359D9"/>
    <w:rsid w:val="00935E88"/>
    <w:rsid w:val="009360AD"/>
    <w:rsid w:val="009363BD"/>
    <w:rsid w:val="009363DD"/>
    <w:rsid w:val="009364D9"/>
    <w:rsid w:val="00936767"/>
    <w:rsid w:val="00936786"/>
    <w:rsid w:val="00936993"/>
    <w:rsid w:val="00937596"/>
    <w:rsid w:val="00937B54"/>
    <w:rsid w:val="00937C8C"/>
    <w:rsid w:val="00940020"/>
    <w:rsid w:val="00940391"/>
    <w:rsid w:val="009404C5"/>
    <w:rsid w:val="009406D1"/>
    <w:rsid w:val="0094070E"/>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2E4"/>
    <w:rsid w:val="0094538B"/>
    <w:rsid w:val="009453AF"/>
    <w:rsid w:val="00945728"/>
    <w:rsid w:val="009459C0"/>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705"/>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2F36"/>
    <w:rsid w:val="00963038"/>
    <w:rsid w:val="0096303F"/>
    <w:rsid w:val="0096332F"/>
    <w:rsid w:val="009634C2"/>
    <w:rsid w:val="009639F5"/>
    <w:rsid w:val="00964333"/>
    <w:rsid w:val="009646D9"/>
    <w:rsid w:val="00964A69"/>
    <w:rsid w:val="00964FB6"/>
    <w:rsid w:val="009651C0"/>
    <w:rsid w:val="009651C8"/>
    <w:rsid w:val="009652C7"/>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2B"/>
    <w:rsid w:val="00973F34"/>
    <w:rsid w:val="009741BE"/>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CC9"/>
    <w:rsid w:val="00981E15"/>
    <w:rsid w:val="00981F17"/>
    <w:rsid w:val="009820F5"/>
    <w:rsid w:val="00982117"/>
    <w:rsid w:val="0098279A"/>
    <w:rsid w:val="00982A03"/>
    <w:rsid w:val="00983019"/>
    <w:rsid w:val="00983888"/>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669"/>
    <w:rsid w:val="00993711"/>
    <w:rsid w:val="0099398B"/>
    <w:rsid w:val="00993D4D"/>
    <w:rsid w:val="00993D69"/>
    <w:rsid w:val="009941BC"/>
    <w:rsid w:val="00994493"/>
    <w:rsid w:val="009944EF"/>
    <w:rsid w:val="009945F9"/>
    <w:rsid w:val="00994A9F"/>
    <w:rsid w:val="009950A8"/>
    <w:rsid w:val="00995103"/>
    <w:rsid w:val="00995191"/>
    <w:rsid w:val="009959E3"/>
    <w:rsid w:val="00995C6E"/>
    <w:rsid w:val="00995D18"/>
    <w:rsid w:val="0099602A"/>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086"/>
    <w:rsid w:val="009A6134"/>
    <w:rsid w:val="009A62DF"/>
    <w:rsid w:val="009A62EC"/>
    <w:rsid w:val="009A634E"/>
    <w:rsid w:val="009A64E7"/>
    <w:rsid w:val="009A65AB"/>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547C"/>
    <w:rsid w:val="009B55BC"/>
    <w:rsid w:val="009B5604"/>
    <w:rsid w:val="009B5919"/>
    <w:rsid w:val="009B5976"/>
    <w:rsid w:val="009B5A79"/>
    <w:rsid w:val="009B5C34"/>
    <w:rsid w:val="009B5E4C"/>
    <w:rsid w:val="009B5FDE"/>
    <w:rsid w:val="009B6160"/>
    <w:rsid w:val="009B636E"/>
    <w:rsid w:val="009B6706"/>
    <w:rsid w:val="009B6BAF"/>
    <w:rsid w:val="009B7320"/>
    <w:rsid w:val="009B74A9"/>
    <w:rsid w:val="009B78B7"/>
    <w:rsid w:val="009B7B39"/>
    <w:rsid w:val="009B7C74"/>
    <w:rsid w:val="009B7E12"/>
    <w:rsid w:val="009B7F63"/>
    <w:rsid w:val="009B7FCB"/>
    <w:rsid w:val="009C0213"/>
    <w:rsid w:val="009C0359"/>
    <w:rsid w:val="009C05ED"/>
    <w:rsid w:val="009C0640"/>
    <w:rsid w:val="009C06E9"/>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5D7E"/>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C03"/>
    <w:rsid w:val="009E2D80"/>
    <w:rsid w:val="009E3193"/>
    <w:rsid w:val="009E3301"/>
    <w:rsid w:val="009E345E"/>
    <w:rsid w:val="009E36A9"/>
    <w:rsid w:val="009E381E"/>
    <w:rsid w:val="009E3ED9"/>
    <w:rsid w:val="009E3FFD"/>
    <w:rsid w:val="009E4150"/>
    <w:rsid w:val="009E429E"/>
    <w:rsid w:val="009E434A"/>
    <w:rsid w:val="009E481F"/>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57F"/>
    <w:rsid w:val="00A13685"/>
    <w:rsid w:val="00A1369F"/>
    <w:rsid w:val="00A13F73"/>
    <w:rsid w:val="00A14091"/>
    <w:rsid w:val="00A14849"/>
    <w:rsid w:val="00A14F2E"/>
    <w:rsid w:val="00A14F3A"/>
    <w:rsid w:val="00A15049"/>
    <w:rsid w:val="00A151F1"/>
    <w:rsid w:val="00A15248"/>
    <w:rsid w:val="00A1559B"/>
    <w:rsid w:val="00A15AD9"/>
    <w:rsid w:val="00A15B98"/>
    <w:rsid w:val="00A15C0B"/>
    <w:rsid w:val="00A15CC5"/>
    <w:rsid w:val="00A1616D"/>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05"/>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10"/>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83A"/>
    <w:rsid w:val="00A42BBD"/>
    <w:rsid w:val="00A42FDA"/>
    <w:rsid w:val="00A43107"/>
    <w:rsid w:val="00A43363"/>
    <w:rsid w:val="00A433E8"/>
    <w:rsid w:val="00A43900"/>
    <w:rsid w:val="00A4392A"/>
    <w:rsid w:val="00A43C44"/>
    <w:rsid w:val="00A43C45"/>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A2D"/>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40C"/>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126"/>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1D3"/>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C8D"/>
    <w:rsid w:val="00A82DFC"/>
    <w:rsid w:val="00A82E15"/>
    <w:rsid w:val="00A82FD4"/>
    <w:rsid w:val="00A83060"/>
    <w:rsid w:val="00A83237"/>
    <w:rsid w:val="00A8342D"/>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758"/>
    <w:rsid w:val="00A94844"/>
    <w:rsid w:val="00A948DE"/>
    <w:rsid w:val="00A94D12"/>
    <w:rsid w:val="00A952F0"/>
    <w:rsid w:val="00A95A70"/>
    <w:rsid w:val="00A95B3C"/>
    <w:rsid w:val="00A9646B"/>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976"/>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FEA"/>
    <w:rsid w:val="00AC181B"/>
    <w:rsid w:val="00AC1888"/>
    <w:rsid w:val="00AC1C6E"/>
    <w:rsid w:val="00AC1CC3"/>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084"/>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760"/>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0EA"/>
    <w:rsid w:val="00AD419A"/>
    <w:rsid w:val="00AD42E3"/>
    <w:rsid w:val="00AD4491"/>
    <w:rsid w:val="00AD461A"/>
    <w:rsid w:val="00AD4667"/>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1E95"/>
    <w:rsid w:val="00AF2011"/>
    <w:rsid w:val="00AF29F8"/>
    <w:rsid w:val="00AF2F74"/>
    <w:rsid w:val="00AF3137"/>
    <w:rsid w:val="00AF34D4"/>
    <w:rsid w:val="00AF3603"/>
    <w:rsid w:val="00AF369D"/>
    <w:rsid w:val="00AF3794"/>
    <w:rsid w:val="00AF3AA3"/>
    <w:rsid w:val="00AF3B69"/>
    <w:rsid w:val="00AF3FA3"/>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AB8"/>
    <w:rsid w:val="00B00B78"/>
    <w:rsid w:val="00B00CFE"/>
    <w:rsid w:val="00B0127E"/>
    <w:rsid w:val="00B0178C"/>
    <w:rsid w:val="00B017C6"/>
    <w:rsid w:val="00B01982"/>
    <w:rsid w:val="00B019B4"/>
    <w:rsid w:val="00B01E1D"/>
    <w:rsid w:val="00B0264B"/>
    <w:rsid w:val="00B02E76"/>
    <w:rsid w:val="00B031AF"/>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B72"/>
    <w:rsid w:val="00B07E54"/>
    <w:rsid w:val="00B1062B"/>
    <w:rsid w:val="00B10640"/>
    <w:rsid w:val="00B10A72"/>
    <w:rsid w:val="00B10AA4"/>
    <w:rsid w:val="00B10AF9"/>
    <w:rsid w:val="00B10BB3"/>
    <w:rsid w:val="00B10F8A"/>
    <w:rsid w:val="00B11453"/>
    <w:rsid w:val="00B11619"/>
    <w:rsid w:val="00B11832"/>
    <w:rsid w:val="00B11C1B"/>
    <w:rsid w:val="00B120BD"/>
    <w:rsid w:val="00B124DF"/>
    <w:rsid w:val="00B12564"/>
    <w:rsid w:val="00B12590"/>
    <w:rsid w:val="00B128C1"/>
    <w:rsid w:val="00B12995"/>
    <w:rsid w:val="00B129FC"/>
    <w:rsid w:val="00B12D6F"/>
    <w:rsid w:val="00B13A6A"/>
    <w:rsid w:val="00B13BBD"/>
    <w:rsid w:val="00B13D8E"/>
    <w:rsid w:val="00B14323"/>
    <w:rsid w:val="00B14365"/>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19E"/>
    <w:rsid w:val="00B17271"/>
    <w:rsid w:val="00B17473"/>
    <w:rsid w:val="00B174EC"/>
    <w:rsid w:val="00B175BC"/>
    <w:rsid w:val="00B17A80"/>
    <w:rsid w:val="00B17EF1"/>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1E3A"/>
    <w:rsid w:val="00B32102"/>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060"/>
    <w:rsid w:val="00B361DD"/>
    <w:rsid w:val="00B363A8"/>
    <w:rsid w:val="00B36445"/>
    <w:rsid w:val="00B36834"/>
    <w:rsid w:val="00B36A68"/>
    <w:rsid w:val="00B36D92"/>
    <w:rsid w:val="00B370DB"/>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80"/>
    <w:rsid w:val="00B504DC"/>
    <w:rsid w:val="00B507E7"/>
    <w:rsid w:val="00B508AA"/>
    <w:rsid w:val="00B50B64"/>
    <w:rsid w:val="00B50DF5"/>
    <w:rsid w:val="00B50F4E"/>
    <w:rsid w:val="00B51273"/>
    <w:rsid w:val="00B5137B"/>
    <w:rsid w:val="00B513EF"/>
    <w:rsid w:val="00B51AD7"/>
    <w:rsid w:val="00B52465"/>
    <w:rsid w:val="00B524BB"/>
    <w:rsid w:val="00B52948"/>
    <w:rsid w:val="00B52BD9"/>
    <w:rsid w:val="00B5317E"/>
    <w:rsid w:val="00B53623"/>
    <w:rsid w:val="00B53A9E"/>
    <w:rsid w:val="00B53AE3"/>
    <w:rsid w:val="00B53B5F"/>
    <w:rsid w:val="00B53BE4"/>
    <w:rsid w:val="00B54140"/>
    <w:rsid w:val="00B5420B"/>
    <w:rsid w:val="00B54551"/>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BBC"/>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1F4"/>
    <w:rsid w:val="00B62241"/>
    <w:rsid w:val="00B62342"/>
    <w:rsid w:val="00B6253E"/>
    <w:rsid w:val="00B62568"/>
    <w:rsid w:val="00B625C2"/>
    <w:rsid w:val="00B62844"/>
    <w:rsid w:val="00B62C31"/>
    <w:rsid w:val="00B63376"/>
    <w:rsid w:val="00B6362B"/>
    <w:rsid w:val="00B63BAB"/>
    <w:rsid w:val="00B63E2F"/>
    <w:rsid w:val="00B63E50"/>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50"/>
    <w:rsid w:val="00B83B89"/>
    <w:rsid w:val="00B83E4F"/>
    <w:rsid w:val="00B83F14"/>
    <w:rsid w:val="00B84A37"/>
    <w:rsid w:val="00B85781"/>
    <w:rsid w:val="00B85789"/>
    <w:rsid w:val="00B85AF0"/>
    <w:rsid w:val="00B8641B"/>
    <w:rsid w:val="00B86688"/>
    <w:rsid w:val="00B868C1"/>
    <w:rsid w:val="00B86F33"/>
    <w:rsid w:val="00B8710B"/>
    <w:rsid w:val="00B8757D"/>
    <w:rsid w:val="00B87C5C"/>
    <w:rsid w:val="00B87CF8"/>
    <w:rsid w:val="00B90606"/>
    <w:rsid w:val="00B9087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8FB"/>
    <w:rsid w:val="00BE29E4"/>
    <w:rsid w:val="00BE2AFB"/>
    <w:rsid w:val="00BE2F22"/>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EB7"/>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5784"/>
    <w:rsid w:val="00C1581D"/>
    <w:rsid w:val="00C15BD6"/>
    <w:rsid w:val="00C15E3C"/>
    <w:rsid w:val="00C16086"/>
    <w:rsid w:val="00C161DE"/>
    <w:rsid w:val="00C1624F"/>
    <w:rsid w:val="00C1626D"/>
    <w:rsid w:val="00C1657B"/>
    <w:rsid w:val="00C16A36"/>
    <w:rsid w:val="00C16BAF"/>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748"/>
    <w:rsid w:val="00C23869"/>
    <w:rsid w:val="00C23952"/>
    <w:rsid w:val="00C23AB8"/>
    <w:rsid w:val="00C23E2E"/>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70B"/>
    <w:rsid w:val="00C42881"/>
    <w:rsid w:val="00C42A58"/>
    <w:rsid w:val="00C42C1F"/>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2"/>
    <w:rsid w:val="00C52687"/>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D4D"/>
    <w:rsid w:val="00C5543B"/>
    <w:rsid w:val="00C555A2"/>
    <w:rsid w:val="00C5561E"/>
    <w:rsid w:val="00C5574C"/>
    <w:rsid w:val="00C55AD5"/>
    <w:rsid w:val="00C55AF0"/>
    <w:rsid w:val="00C55C70"/>
    <w:rsid w:val="00C55F61"/>
    <w:rsid w:val="00C56275"/>
    <w:rsid w:val="00C56969"/>
    <w:rsid w:val="00C56BCE"/>
    <w:rsid w:val="00C56C0B"/>
    <w:rsid w:val="00C56FE8"/>
    <w:rsid w:val="00C57195"/>
    <w:rsid w:val="00C57FC5"/>
    <w:rsid w:val="00C60942"/>
    <w:rsid w:val="00C60975"/>
    <w:rsid w:val="00C60CBC"/>
    <w:rsid w:val="00C60E5F"/>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B0F"/>
    <w:rsid w:val="00C64D18"/>
    <w:rsid w:val="00C651D5"/>
    <w:rsid w:val="00C65359"/>
    <w:rsid w:val="00C65602"/>
    <w:rsid w:val="00C6562B"/>
    <w:rsid w:val="00C65931"/>
    <w:rsid w:val="00C659AA"/>
    <w:rsid w:val="00C65A93"/>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0C"/>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1E5"/>
    <w:rsid w:val="00C8031A"/>
    <w:rsid w:val="00C8035A"/>
    <w:rsid w:val="00C80EAB"/>
    <w:rsid w:val="00C80EC1"/>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48E"/>
    <w:rsid w:val="00C8362B"/>
    <w:rsid w:val="00C8381C"/>
    <w:rsid w:val="00C839FD"/>
    <w:rsid w:val="00C83EE7"/>
    <w:rsid w:val="00C83FD9"/>
    <w:rsid w:val="00C8407B"/>
    <w:rsid w:val="00C84665"/>
    <w:rsid w:val="00C84A5C"/>
    <w:rsid w:val="00C854B6"/>
    <w:rsid w:val="00C8560B"/>
    <w:rsid w:val="00C85A65"/>
    <w:rsid w:val="00C85E67"/>
    <w:rsid w:val="00C86086"/>
    <w:rsid w:val="00C86152"/>
    <w:rsid w:val="00C86332"/>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30"/>
    <w:rsid w:val="00CA5FF5"/>
    <w:rsid w:val="00CA60E2"/>
    <w:rsid w:val="00CA6621"/>
    <w:rsid w:val="00CA67A6"/>
    <w:rsid w:val="00CA6C2C"/>
    <w:rsid w:val="00CA6C3A"/>
    <w:rsid w:val="00CA6FB5"/>
    <w:rsid w:val="00CA715F"/>
    <w:rsid w:val="00CA737D"/>
    <w:rsid w:val="00CA7756"/>
    <w:rsid w:val="00CA77E6"/>
    <w:rsid w:val="00CA792A"/>
    <w:rsid w:val="00CA7B0B"/>
    <w:rsid w:val="00CA7B4B"/>
    <w:rsid w:val="00CA7B7D"/>
    <w:rsid w:val="00CA7E84"/>
    <w:rsid w:val="00CA7F32"/>
    <w:rsid w:val="00CB0183"/>
    <w:rsid w:val="00CB02F9"/>
    <w:rsid w:val="00CB0600"/>
    <w:rsid w:val="00CB12AF"/>
    <w:rsid w:val="00CB136C"/>
    <w:rsid w:val="00CB13ED"/>
    <w:rsid w:val="00CB1A85"/>
    <w:rsid w:val="00CB1C5B"/>
    <w:rsid w:val="00CB1C76"/>
    <w:rsid w:val="00CB2528"/>
    <w:rsid w:val="00CB28F3"/>
    <w:rsid w:val="00CB29BC"/>
    <w:rsid w:val="00CB2A56"/>
    <w:rsid w:val="00CB2C18"/>
    <w:rsid w:val="00CB2CEC"/>
    <w:rsid w:val="00CB2D1D"/>
    <w:rsid w:val="00CB3160"/>
    <w:rsid w:val="00CB35B6"/>
    <w:rsid w:val="00CB372E"/>
    <w:rsid w:val="00CB3CA2"/>
    <w:rsid w:val="00CB41C5"/>
    <w:rsid w:val="00CB45E5"/>
    <w:rsid w:val="00CB473A"/>
    <w:rsid w:val="00CB4BBC"/>
    <w:rsid w:val="00CB4D56"/>
    <w:rsid w:val="00CB4DBF"/>
    <w:rsid w:val="00CB5CF4"/>
    <w:rsid w:val="00CB5CFC"/>
    <w:rsid w:val="00CB5D75"/>
    <w:rsid w:val="00CB5E2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A27"/>
    <w:rsid w:val="00CC5CF5"/>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31"/>
    <w:rsid w:val="00CD60C0"/>
    <w:rsid w:val="00CD6265"/>
    <w:rsid w:val="00CD6E1F"/>
    <w:rsid w:val="00CD6E24"/>
    <w:rsid w:val="00CD6F54"/>
    <w:rsid w:val="00CD74B1"/>
    <w:rsid w:val="00CD7869"/>
    <w:rsid w:val="00CD7962"/>
    <w:rsid w:val="00CD7A28"/>
    <w:rsid w:val="00CE0751"/>
    <w:rsid w:val="00CE079F"/>
    <w:rsid w:val="00CE096F"/>
    <w:rsid w:val="00CE13AE"/>
    <w:rsid w:val="00CE1687"/>
    <w:rsid w:val="00CE1D32"/>
    <w:rsid w:val="00CE1D95"/>
    <w:rsid w:val="00CE2830"/>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740"/>
    <w:rsid w:val="00CE5827"/>
    <w:rsid w:val="00CE5D1F"/>
    <w:rsid w:val="00CE5DBC"/>
    <w:rsid w:val="00CE6541"/>
    <w:rsid w:val="00CE65DD"/>
    <w:rsid w:val="00CE67B6"/>
    <w:rsid w:val="00CE6957"/>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B95"/>
    <w:rsid w:val="00CF1D29"/>
    <w:rsid w:val="00CF22B0"/>
    <w:rsid w:val="00CF2638"/>
    <w:rsid w:val="00CF2670"/>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978"/>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308"/>
    <w:rsid w:val="00D157B7"/>
    <w:rsid w:val="00D157F4"/>
    <w:rsid w:val="00D15A5E"/>
    <w:rsid w:val="00D15A87"/>
    <w:rsid w:val="00D15B77"/>
    <w:rsid w:val="00D16439"/>
    <w:rsid w:val="00D16485"/>
    <w:rsid w:val="00D165B6"/>
    <w:rsid w:val="00D166B4"/>
    <w:rsid w:val="00D168F5"/>
    <w:rsid w:val="00D16CEC"/>
    <w:rsid w:val="00D16D5F"/>
    <w:rsid w:val="00D16E97"/>
    <w:rsid w:val="00D1762C"/>
    <w:rsid w:val="00D1769D"/>
    <w:rsid w:val="00D176A2"/>
    <w:rsid w:val="00D176D8"/>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9D8"/>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991"/>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6D5"/>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679"/>
    <w:rsid w:val="00D538D6"/>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61D"/>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3BB"/>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1B1"/>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58E"/>
    <w:rsid w:val="00D875BF"/>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B15"/>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3E1E"/>
    <w:rsid w:val="00DA432F"/>
    <w:rsid w:val="00DA454B"/>
    <w:rsid w:val="00DA45D5"/>
    <w:rsid w:val="00DA4670"/>
    <w:rsid w:val="00DA46C5"/>
    <w:rsid w:val="00DA46CB"/>
    <w:rsid w:val="00DA46DA"/>
    <w:rsid w:val="00DA4950"/>
    <w:rsid w:val="00DA49BB"/>
    <w:rsid w:val="00DA4AC4"/>
    <w:rsid w:val="00DA4C2F"/>
    <w:rsid w:val="00DA4CD9"/>
    <w:rsid w:val="00DA4CDC"/>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74E"/>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3CF"/>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2B4"/>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BC5"/>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1A"/>
    <w:rsid w:val="00E30A2A"/>
    <w:rsid w:val="00E30BB9"/>
    <w:rsid w:val="00E3137B"/>
    <w:rsid w:val="00E31876"/>
    <w:rsid w:val="00E31AA9"/>
    <w:rsid w:val="00E31AEE"/>
    <w:rsid w:val="00E3202A"/>
    <w:rsid w:val="00E3241B"/>
    <w:rsid w:val="00E324C4"/>
    <w:rsid w:val="00E326AC"/>
    <w:rsid w:val="00E32793"/>
    <w:rsid w:val="00E32D07"/>
    <w:rsid w:val="00E32E53"/>
    <w:rsid w:val="00E32FB3"/>
    <w:rsid w:val="00E32FC6"/>
    <w:rsid w:val="00E341E6"/>
    <w:rsid w:val="00E34562"/>
    <w:rsid w:val="00E3464B"/>
    <w:rsid w:val="00E347DC"/>
    <w:rsid w:val="00E34DCD"/>
    <w:rsid w:val="00E34EF7"/>
    <w:rsid w:val="00E35259"/>
    <w:rsid w:val="00E3540E"/>
    <w:rsid w:val="00E35D3B"/>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DD9"/>
    <w:rsid w:val="00E41ED6"/>
    <w:rsid w:val="00E41F07"/>
    <w:rsid w:val="00E41FA2"/>
    <w:rsid w:val="00E41FF8"/>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65D"/>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DF"/>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DB0"/>
    <w:rsid w:val="00E56E08"/>
    <w:rsid w:val="00E56FB3"/>
    <w:rsid w:val="00E576BA"/>
    <w:rsid w:val="00E57714"/>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A75"/>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D1F"/>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97DBF"/>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45F"/>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67"/>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320"/>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9D5"/>
    <w:rsid w:val="00EB5B5C"/>
    <w:rsid w:val="00EB61BF"/>
    <w:rsid w:val="00EB623C"/>
    <w:rsid w:val="00EB6361"/>
    <w:rsid w:val="00EB64D4"/>
    <w:rsid w:val="00EB718B"/>
    <w:rsid w:val="00EB726E"/>
    <w:rsid w:val="00EB72A2"/>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4087"/>
    <w:rsid w:val="00ED4608"/>
    <w:rsid w:val="00ED5174"/>
    <w:rsid w:val="00ED5226"/>
    <w:rsid w:val="00ED539E"/>
    <w:rsid w:val="00ED556A"/>
    <w:rsid w:val="00ED5797"/>
    <w:rsid w:val="00ED5B4A"/>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3"/>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B78"/>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337"/>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6B3"/>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07"/>
    <w:rsid w:val="00F81E4B"/>
    <w:rsid w:val="00F8208E"/>
    <w:rsid w:val="00F820FF"/>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07A"/>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139"/>
    <w:rsid w:val="00F923EC"/>
    <w:rsid w:val="00F924FB"/>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209"/>
    <w:rsid w:val="00FA064E"/>
    <w:rsid w:val="00FA06BD"/>
    <w:rsid w:val="00FA07D8"/>
    <w:rsid w:val="00FA0B7A"/>
    <w:rsid w:val="00FA0C76"/>
    <w:rsid w:val="00FA0D63"/>
    <w:rsid w:val="00FA0E69"/>
    <w:rsid w:val="00FA12E3"/>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01A"/>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8CB"/>
    <w:rsid w:val="00FA794D"/>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5E7"/>
    <w:rsid w:val="00FB361B"/>
    <w:rsid w:val="00FB4406"/>
    <w:rsid w:val="00FB4590"/>
    <w:rsid w:val="00FB4CB4"/>
    <w:rsid w:val="00FB522D"/>
    <w:rsid w:val="00FB582D"/>
    <w:rsid w:val="00FB63A5"/>
    <w:rsid w:val="00FB6B96"/>
    <w:rsid w:val="00FB6BA6"/>
    <w:rsid w:val="00FB6CEF"/>
    <w:rsid w:val="00FB72EB"/>
    <w:rsid w:val="00FB75ED"/>
    <w:rsid w:val="00FB75F8"/>
    <w:rsid w:val="00FB77D9"/>
    <w:rsid w:val="00FB7E01"/>
    <w:rsid w:val="00FC03D2"/>
    <w:rsid w:val="00FC042C"/>
    <w:rsid w:val="00FC0C64"/>
    <w:rsid w:val="00FC13C8"/>
    <w:rsid w:val="00FC1654"/>
    <w:rsid w:val="00FC168E"/>
    <w:rsid w:val="00FC188D"/>
    <w:rsid w:val="00FC1CBC"/>
    <w:rsid w:val="00FC21EE"/>
    <w:rsid w:val="00FC2220"/>
    <w:rsid w:val="00FC22AB"/>
    <w:rsid w:val="00FC23DC"/>
    <w:rsid w:val="00FC2553"/>
    <w:rsid w:val="00FC26D4"/>
    <w:rsid w:val="00FC2896"/>
    <w:rsid w:val="00FC298E"/>
    <w:rsid w:val="00FC2B14"/>
    <w:rsid w:val="00FC2F65"/>
    <w:rsid w:val="00FC31FA"/>
    <w:rsid w:val="00FC3F74"/>
    <w:rsid w:val="00FC4204"/>
    <w:rsid w:val="00FC429F"/>
    <w:rsid w:val="00FC4501"/>
    <w:rsid w:val="00FC45D2"/>
    <w:rsid w:val="00FC463A"/>
    <w:rsid w:val="00FC4687"/>
    <w:rsid w:val="00FC4D66"/>
    <w:rsid w:val="00FC50CA"/>
    <w:rsid w:val="00FC5A2B"/>
    <w:rsid w:val="00FC5A6A"/>
    <w:rsid w:val="00FC606C"/>
    <w:rsid w:val="00FC69E2"/>
    <w:rsid w:val="00FC6B44"/>
    <w:rsid w:val="00FC6B5B"/>
    <w:rsid w:val="00FC71D0"/>
    <w:rsid w:val="00FC737A"/>
    <w:rsid w:val="00FC73B0"/>
    <w:rsid w:val="00FC73E3"/>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3C7B"/>
    <w:rsid w:val="00FD436B"/>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60"/>
    <w:rsid w:val="00FE33C4"/>
    <w:rsid w:val="00FE3712"/>
    <w:rsid w:val="00FE386E"/>
    <w:rsid w:val="00FE3A34"/>
    <w:rsid w:val="00FE3A38"/>
    <w:rsid w:val="00FE3D8C"/>
    <w:rsid w:val="00FE3F0E"/>
    <w:rsid w:val="00FE3FBD"/>
    <w:rsid w:val="00FE4063"/>
    <w:rsid w:val="00FE44DF"/>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718"/>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
    <w:name w:val="title"/>
    <w:basedOn w:val="DefaultParagraphFont"/>
    <w:rsid w:val="003052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
    <w:name w:val="title"/>
    <w:basedOn w:val="DefaultParagraphFont"/>
    <w:rsid w:val="00305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g"/><Relationship Id="rId26" Type="http://schemas.microsoft.com/office/2007/relationships/hdphoto" Target="media/hdphoto6.wdp"/><Relationship Id="rId39" Type="http://schemas.openxmlformats.org/officeDocument/2006/relationships/image" Target="media/image18.jpeg"/><Relationship Id="rId21" Type="http://schemas.openxmlformats.org/officeDocument/2006/relationships/image" Target="media/image9.jpeg"/><Relationship Id="rId34" Type="http://schemas.microsoft.com/office/2007/relationships/hdphoto" Target="media/hdphoto10.wdp"/><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20" Type="http://schemas.microsoft.com/office/2007/relationships/hdphoto" Target="media/hdphoto3.wdp"/><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7.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4.wdp"/><Relationship Id="rId27" Type="http://schemas.openxmlformats.org/officeDocument/2006/relationships/image" Target="media/image12.png"/><Relationship Id="rId30" Type="http://schemas.microsoft.com/office/2007/relationships/hdphoto" Target="media/hdphoto8.wdp"/><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5.jpeg"/><Relationship Id="rId38" Type="http://schemas.microsoft.com/office/2007/relationships/hdphoto" Target="media/hdphoto12.wdp"/></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58B4D-20F7-46F8-9664-DAB3C6A5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11</cp:revision>
  <cp:lastPrinted>2020-01-21T19:00:00Z</cp:lastPrinted>
  <dcterms:created xsi:type="dcterms:W3CDTF">2020-01-22T17:12:00Z</dcterms:created>
  <dcterms:modified xsi:type="dcterms:W3CDTF">2020-01-22T19:28:00Z</dcterms:modified>
</cp:coreProperties>
</file>